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466B" w14:textId="77777777" w:rsidR="00875570" w:rsidRDefault="00864588">
      <w:pPr>
        <w:spacing w:after="19" w:line="259" w:lineRule="auto"/>
        <w:ind w:left="0" w:right="860" w:firstLine="0"/>
        <w:jc w:val="right"/>
      </w:pPr>
      <w:r>
        <w:rPr>
          <w:noProof/>
        </w:rPr>
        <w:drawing>
          <wp:inline distT="0" distB="0" distL="0" distR="0" wp14:anchorId="7A68F206" wp14:editId="2719B692">
            <wp:extent cx="5105400" cy="157734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</w:rPr>
        <w:t xml:space="preserve"> </w:t>
      </w:r>
    </w:p>
    <w:p w14:paraId="6A1A3C07" w14:textId="77777777" w:rsidR="00875570" w:rsidRDefault="00864588">
      <w:pPr>
        <w:spacing w:after="267" w:line="259" w:lineRule="auto"/>
        <w:ind w:left="4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0B7DCB7D" w14:textId="77777777" w:rsidR="00875570" w:rsidRDefault="00864588">
      <w:pPr>
        <w:spacing w:after="163" w:line="259" w:lineRule="auto"/>
        <w:ind w:left="0" w:right="6" w:firstLine="0"/>
        <w:jc w:val="center"/>
      </w:pPr>
      <w:r>
        <w:rPr>
          <w:b/>
          <w:sz w:val="28"/>
        </w:rPr>
        <w:t xml:space="preserve">PROGRAMMAZIONE DIDATTICA DI FILOSOFIA </w:t>
      </w:r>
    </w:p>
    <w:p w14:paraId="73F41FF2" w14:textId="0E2BF608" w:rsidR="00875570" w:rsidRDefault="00864588">
      <w:pPr>
        <w:spacing w:after="201" w:line="259" w:lineRule="auto"/>
        <w:ind w:right="2"/>
        <w:jc w:val="center"/>
      </w:pPr>
      <w:r>
        <w:rPr>
          <w:b/>
        </w:rPr>
        <w:t xml:space="preserve">CLASSE: </w:t>
      </w:r>
      <w:r>
        <w:t xml:space="preserve">III </w:t>
      </w:r>
      <w:r w:rsidR="002A1E5D">
        <w:t>D</w:t>
      </w:r>
      <w:r>
        <w:t>P</w:t>
      </w:r>
      <w:r>
        <w:rPr>
          <w:b/>
        </w:rPr>
        <w:t xml:space="preserve"> </w:t>
      </w:r>
      <w:r>
        <w:t xml:space="preserve"> </w:t>
      </w:r>
    </w:p>
    <w:p w14:paraId="777A8730" w14:textId="711859E5" w:rsidR="00875570" w:rsidRDefault="00864588">
      <w:pPr>
        <w:pStyle w:val="Titolo1"/>
        <w:spacing w:after="139"/>
        <w:ind w:right="4"/>
      </w:pPr>
      <w:r>
        <w:t xml:space="preserve">ANNO SCOLASTICO: </w:t>
      </w:r>
      <w:r>
        <w:rPr>
          <w:b w:val="0"/>
        </w:rPr>
        <w:t>202</w:t>
      </w:r>
      <w:r w:rsidR="002A1E5D">
        <w:rPr>
          <w:b w:val="0"/>
        </w:rPr>
        <w:t>5</w:t>
      </w:r>
      <w:r>
        <w:rPr>
          <w:b w:val="0"/>
        </w:rPr>
        <w:t>/202</w:t>
      </w:r>
      <w:r w:rsidR="002A1E5D">
        <w:rPr>
          <w:b w:val="0"/>
        </w:rPr>
        <w:t>6</w:t>
      </w:r>
      <w:r>
        <w:rPr>
          <w:b w:val="0"/>
        </w:rPr>
        <w:t xml:space="preserve"> </w:t>
      </w:r>
    </w:p>
    <w:p w14:paraId="32A13B71" w14:textId="77777777" w:rsidR="00875570" w:rsidRDefault="00864588">
      <w:pPr>
        <w:spacing w:after="153" w:line="259" w:lineRule="auto"/>
        <w:ind w:left="52" w:firstLine="0"/>
        <w:jc w:val="center"/>
      </w:pPr>
      <w:r>
        <w:rPr>
          <w:sz w:val="22"/>
        </w:rPr>
        <w:t xml:space="preserve"> </w:t>
      </w:r>
    </w:p>
    <w:p w14:paraId="6E723364" w14:textId="77777777" w:rsidR="00875570" w:rsidRDefault="00864588">
      <w:pPr>
        <w:spacing w:after="181" w:line="259" w:lineRule="auto"/>
        <w:ind w:left="52" w:firstLine="0"/>
        <w:jc w:val="center"/>
      </w:pPr>
      <w:r>
        <w:rPr>
          <w:sz w:val="22"/>
        </w:rPr>
        <w:t xml:space="preserve"> </w:t>
      </w:r>
    </w:p>
    <w:p w14:paraId="2E2A7F43" w14:textId="77777777" w:rsidR="00875570" w:rsidRDefault="00864588">
      <w:pPr>
        <w:ind w:left="-5"/>
      </w:pPr>
      <w:r>
        <w:rPr>
          <w:b/>
        </w:rPr>
        <w:t xml:space="preserve">LIBRO DI TESTO: </w:t>
      </w:r>
      <w:proofErr w:type="spellStart"/>
      <w:r>
        <w:t>Saudino</w:t>
      </w:r>
      <w:proofErr w:type="spellEnd"/>
      <w:r>
        <w:t xml:space="preserve"> Matteo/ Gorgone Daniele/ Moliterno Lucilla G</w:t>
      </w:r>
      <w:r>
        <w:rPr>
          <w:i/>
        </w:rPr>
        <w:t>.</w:t>
      </w:r>
      <w:r>
        <w:t xml:space="preserve">, </w:t>
      </w:r>
      <w:r>
        <w:rPr>
          <w:b/>
          <w:i/>
        </w:rPr>
        <w:t>PRIMA</w:t>
      </w:r>
      <w:r>
        <w:rPr>
          <w:i/>
        </w:rPr>
        <w:t xml:space="preserve"> </w:t>
      </w:r>
      <w:r>
        <w:rPr>
          <w:b/>
          <w:i/>
        </w:rPr>
        <w:t>FILOSOFARE</w:t>
      </w:r>
      <w:r>
        <w:rPr>
          <w:b/>
        </w:rPr>
        <w:t xml:space="preserve"> – </w:t>
      </w:r>
      <w:r>
        <w:t xml:space="preserve">VOL.1 (Dalle origini a </w:t>
      </w:r>
      <w:proofErr w:type="spellStart"/>
      <w:r>
        <w:t>Ockham</w:t>
      </w:r>
      <w:proofErr w:type="spellEnd"/>
      <w:r>
        <w:t>). Storia, attualità, domande della Filosofia</w:t>
      </w:r>
      <w:r>
        <w:rPr>
          <w:b/>
        </w:rPr>
        <w:t xml:space="preserve"> </w:t>
      </w:r>
      <w:r>
        <w:t>– EDITORI LATERZA.</w:t>
      </w:r>
      <w:r>
        <w:rPr>
          <w:b/>
        </w:rPr>
        <w:t xml:space="preserve"> </w:t>
      </w:r>
    </w:p>
    <w:p w14:paraId="2F60F19A" w14:textId="4B6DBD5D" w:rsidR="00875570" w:rsidRDefault="00864588">
      <w:pPr>
        <w:spacing w:after="131"/>
        <w:ind w:left="-5"/>
      </w:pPr>
      <w:r>
        <w:rPr>
          <w:b/>
        </w:rPr>
        <w:t xml:space="preserve">DOCENTE: </w:t>
      </w:r>
      <w:r w:rsidR="002A1E5D">
        <w:t>SCIARA ELISA MARIA GLORIA</w:t>
      </w:r>
      <w:r>
        <w:t xml:space="preserve"> </w:t>
      </w:r>
    </w:p>
    <w:p w14:paraId="352166A1" w14:textId="77777777" w:rsidR="00875570" w:rsidRDefault="0086458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D6B057B" w14:textId="77777777" w:rsidR="00875570" w:rsidRDefault="00864588">
      <w:pPr>
        <w:pStyle w:val="Titolo2"/>
        <w:spacing w:after="156"/>
        <w:ind w:left="-5" w:right="0"/>
      </w:pPr>
      <w:r>
        <w:t xml:space="preserve">INDIRIZZO DI STUDI: </w:t>
      </w:r>
      <w:r>
        <w:rPr>
          <w:b w:val="0"/>
        </w:rPr>
        <w:t xml:space="preserve">SCIENZE UMANE  </w:t>
      </w:r>
    </w:p>
    <w:p w14:paraId="6DBE1519" w14:textId="77777777" w:rsidR="00875570" w:rsidRDefault="00864588">
      <w:pPr>
        <w:spacing w:after="148"/>
        <w:ind w:left="-5"/>
      </w:pPr>
      <w:r>
        <w:t>L’insegnamento della filosofia nell’indirizzo Scienze Umane è “curvato” in relazione agli obiettivi formativi dello stesso, che è finalizzato all’acquisizione di conoscenze relative ai principali campi d’indagine delle scienze umane mediante gli apporti specifici e interdisciplinari della cultura pedagogica, psicologica e socio-antropologica. La filosofia, oltre che a sostenere aspetti generali della formazione in funzione della maturazione personale, contribuisce a sua volta a stimolare la riflessione crit</w:t>
      </w:r>
      <w:r>
        <w:t>ica particolarmente per quanto riguarda le principali tipologie educative, relazionali e sociali proprie della cultura occidentale, il ruolo da esse svolto nella costruzione della civiltà europea. È opportuno che l’insegnamento della disciplina concorra a sviluppare competenze per saper identificare i modelli teorici e politici di convivenza, le loro ragioni filosofiche, storiche e sociali, e i rapporti che ne scaturiscono sul piano etico-civile e pedagogico-educativo. Il percorso qui delineato sarà declina</w:t>
      </w:r>
      <w:r>
        <w:t xml:space="preserve">to e/o ampliato dal docente anche in base alle peculiari caratteristiche della classe e dell’indirizzo, che richiede la focalizzazione di particolari temi o autori nella prospettiva della pedagogia, della psicologia, della sociologia e dell’antropologia. </w:t>
      </w:r>
    </w:p>
    <w:p w14:paraId="303C62FC" w14:textId="77777777" w:rsidR="00875570" w:rsidRDefault="00864588">
      <w:pPr>
        <w:spacing w:after="203" w:line="259" w:lineRule="auto"/>
        <w:ind w:left="0" w:firstLine="0"/>
        <w:jc w:val="left"/>
      </w:pPr>
      <w:r>
        <w:t xml:space="preserve"> </w:t>
      </w:r>
    </w:p>
    <w:p w14:paraId="17AE1D9D" w14:textId="77777777" w:rsidR="00875570" w:rsidRDefault="00864588">
      <w:pPr>
        <w:spacing w:after="203" w:line="259" w:lineRule="auto"/>
        <w:ind w:left="-5"/>
        <w:jc w:val="left"/>
      </w:pPr>
      <w:r>
        <w:rPr>
          <w:b/>
          <w:u w:val="single" w:color="000000"/>
        </w:rPr>
        <w:t>OBIETTIVI COGNITIVI</w:t>
      </w:r>
      <w:r>
        <w:rPr>
          <w:b/>
        </w:rPr>
        <w:t xml:space="preserve">: </w:t>
      </w:r>
    </w:p>
    <w:p w14:paraId="0DB2CF21" w14:textId="77777777" w:rsidR="00875570" w:rsidRDefault="00864588">
      <w:pPr>
        <w:pStyle w:val="Titolo2"/>
        <w:spacing w:after="156"/>
        <w:ind w:left="-5" w:right="0"/>
      </w:pPr>
      <w:r>
        <w:t xml:space="preserve">CONOSCENZE  </w:t>
      </w:r>
    </w:p>
    <w:p w14:paraId="1FC0D638" w14:textId="77777777" w:rsidR="00875570" w:rsidRDefault="00864588">
      <w:pPr>
        <w:numPr>
          <w:ilvl w:val="0"/>
          <w:numId w:val="1"/>
        </w:numPr>
        <w:spacing w:after="123"/>
        <w:ind w:hanging="144"/>
      </w:pPr>
      <w:r>
        <w:t xml:space="preserve">Avviare un primo approccio allo studio della filosofia, per determinarne gli ambiti e le possibilità conoscitive rispetto ad altre esperienze di sapere. </w:t>
      </w:r>
    </w:p>
    <w:p w14:paraId="43E6E2C8" w14:textId="77777777" w:rsidR="00875570" w:rsidRDefault="00864588">
      <w:pPr>
        <w:numPr>
          <w:ilvl w:val="0"/>
          <w:numId w:val="1"/>
        </w:numPr>
        <w:ind w:hanging="144"/>
      </w:pPr>
      <w:r>
        <w:t xml:space="preserve">Individuare il contesto storico, la cultura e il mondo in cui si sviluppa la filosofia dall’età classica al XIV secolo. </w:t>
      </w:r>
    </w:p>
    <w:p w14:paraId="0B96F497" w14:textId="77777777" w:rsidR="00875570" w:rsidRDefault="00864588">
      <w:pPr>
        <w:numPr>
          <w:ilvl w:val="0"/>
          <w:numId w:val="1"/>
        </w:numPr>
        <w:spacing w:after="128"/>
        <w:ind w:hanging="144"/>
      </w:pPr>
      <w:r>
        <w:t xml:space="preserve">Conoscere alcuni fondamentali problemi filosofici. </w:t>
      </w:r>
    </w:p>
    <w:p w14:paraId="393207D8" w14:textId="77777777" w:rsidR="00875570" w:rsidRDefault="00864588">
      <w:pPr>
        <w:numPr>
          <w:ilvl w:val="0"/>
          <w:numId w:val="1"/>
        </w:numPr>
        <w:ind w:hanging="144"/>
      </w:pPr>
      <w:r>
        <w:lastRenderedPageBreak/>
        <w:t xml:space="preserve">Conoscere e comprendere le radici concettuali e filosofiche delle principali correnti e dei principali problemi della filosofia antica e medievale. </w:t>
      </w:r>
    </w:p>
    <w:p w14:paraId="4F63ABC8" w14:textId="77777777" w:rsidR="00875570" w:rsidRDefault="00864588">
      <w:pPr>
        <w:pStyle w:val="Titolo2"/>
        <w:ind w:left="-5" w:right="0"/>
      </w:pPr>
      <w:r>
        <w:t xml:space="preserve">COMPETENZE </w:t>
      </w:r>
    </w:p>
    <w:p w14:paraId="3DC1E7FB" w14:textId="77777777" w:rsidR="00875570" w:rsidRDefault="00864588">
      <w:pPr>
        <w:numPr>
          <w:ilvl w:val="0"/>
          <w:numId w:val="2"/>
        </w:numPr>
        <w:ind w:hanging="144"/>
      </w:pPr>
      <w:r>
        <w:t xml:space="preserve">Comprendere e usare in modo pertinente termini e concetti filosofici. </w:t>
      </w:r>
    </w:p>
    <w:p w14:paraId="52ED573B" w14:textId="77777777" w:rsidR="00875570" w:rsidRDefault="00864588">
      <w:pPr>
        <w:numPr>
          <w:ilvl w:val="0"/>
          <w:numId w:val="2"/>
        </w:numPr>
        <w:ind w:hanging="144"/>
      </w:pPr>
      <w:r>
        <w:t xml:space="preserve">Acquisire il concetto di sistema filosofico. </w:t>
      </w:r>
    </w:p>
    <w:p w14:paraId="76386479" w14:textId="77777777" w:rsidR="00875570" w:rsidRDefault="00864588">
      <w:pPr>
        <w:numPr>
          <w:ilvl w:val="0"/>
          <w:numId w:val="2"/>
        </w:numPr>
        <w:ind w:hanging="144"/>
      </w:pPr>
      <w:r>
        <w:t xml:space="preserve">Ricostruire nei suoi nessi principali il pensiero dei maggiori filosofi. </w:t>
      </w:r>
    </w:p>
    <w:p w14:paraId="6C736154" w14:textId="77777777" w:rsidR="00875570" w:rsidRDefault="00864588">
      <w:pPr>
        <w:numPr>
          <w:ilvl w:val="0"/>
          <w:numId w:val="2"/>
        </w:numPr>
        <w:ind w:hanging="144"/>
      </w:pPr>
      <w:r>
        <w:t xml:space="preserve">Stabilire connessioni tra contesto storico-culturale e pensiero filosofico. </w:t>
      </w:r>
    </w:p>
    <w:p w14:paraId="2169B899" w14:textId="77777777" w:rsidR="00875570" w:rsidRDefault="00864588">
      <w:pPr>
        <w:numPr>
          <w:ilvl w:val="0"/>
          <w:numId w:val="2"/>
        </w:numPr>
        <w:ind w:hanging="144"/>
      </w:pPr>
      <w:r>
        <w:t xml:space="preserve">Acquisire familiarità con la specificità del sapere filosofico. </w:t>
      </w:r>
    </w:p>
    <w:p w14:paraId="6FDB7A67" w14:textId="77777777" w:rsidR="00875570" w:rsidRDefault="00864588">
      <w:pPr>
        <w:pStyle w:val="Titolo2"/>
        <w:ind w:left="-5" w:right="0"/>
      </w:pPr>
      <w:r>
        <w:t xml:space="preserve"> ABILITÀ </w:t>
      </w:r>
    </w:p>
    <w:p w14:paraId="51F3C3CB" w14:textId="77777777" w:rsidR="00875570" w:rsidRDefault="00864588">
      <w:pPr>
        <w:numPr>
          <w:ilvl w:val="0"/>
          <w:numId w:val="3"/>
        </w:numPr>
        <w:ind w:hanging="144"/>
      </w:pPr>
      <w:r>
        <w:t xml:space="preserve">Sapere analizzare semplici testi filosofici. </w:t>
      </w:r>
    </w:p>
    <w:p w14:paraId="0FAB1EB0" w14:textId="77777777" w:rsidR="00875570" w:rsidRDefault="00864588">
      <w:pPr>
        <w:numPr>
          <w:ilvl w:val="0"/>
          <w:numId w:val="3"/>
        </w:numPr>
        <w:ind w:hanging="144"/>
      </w:pPr>
      <w:r>
        <w:t xml:space="preserve">Imparare a comprendere e ad esporre in modo organico le idee e i sistemi di pensiero oggetto di studio. </w:t>
      </w:r>
    </w:p>
    <w:p w14:paraId="32C4F48B" w14:textId="77777777" w:rsidR="00875570" w:rsidRDefault="00864588">
      <w:pPr>
        <w:numPr>
          <w:ilvl w:val="0"/>
          <w:numId w:val="3"/>
        </w:numPr>
        <w:ind w:hanging="144"/>
      </w:pPr>
      <w:r>
        <w:t xml:space="preserve">Contestualizzare le questioni filosofiche e i diversi campi conoscitivi.  </w:t>
      </w:r>
    </w:p>
    <w:p w14:paraId="48E65196" w14:textId="77777777" w:rsidR="00875570" w:rsidRDefault="00864588">
      <w:pPr>
        <w:numPr>
          <w:ilvl w:val="0"/>
          <w:numId w:val="3"/>
        </w:numPr>
        <w:spacing w:after="126"/>
        <w:ind w:hanging="144"/>
      </w:pPr>
      <w:r>
        <w:t xml:space="preserve">Individuare i nessi tra la filosofia e le altre discipline. </w:t>
      </w:r>
    </w:p>
    <w:p w14:paraId="46D4C035" w14:textId="77777777" w:rsidR="00875570" w:rsidRDefault="00864588">
      <w:pPr>
        <w:spacing w:after="186" w:line="259" w:lineRule="auto"/>
        <w:ind w:left="0" w:firstLine="0"/>
        <w:jc w:val="left"/>
      </w:pPr>
      <w:r>
        <w:t xml:space="preserve"> </w:t>
      </w:r>
    </w:p>
    <w:p w14:paraId="6ADE8D7D" w14:textId="77777777" w:rsidR="00875570" w:rsidRDefault="00864588">
      <w:pPr>
        <w:spacing w:after="187" w:line="259" w:lineRule="auto"/>
        <w:ind w:left="-5"/>
        <w:jc w:val="left"/>
      </w:pPr>
      <w:r>
        <w:rPr>
          <w:b/>
          <w:u w:val="single" w:color="000000"/>
        </w:rPr>
        <w:t>CONTENUTI</w:t>
      </w:r>
      <w:r>
        <w:rPr>
          <w:b/>
        </w:rPr>
        <w:t xml:space="preserve">: </w:t>
      </w:r>
    </w:p>
    <w:p w14:paraId="76E6E540" w14:textId="77777777" w:rsidR="00875570" w:rsidRDefault="00864588">
      <w:pPr>
        <w:pStyle w:val="Titolo2"/>
        <w:ind w:left="-5" w:right="0"/>
      </w:pPr>
      <w:r>
        <w:t xml:space="preserve">LA MERAVIGLIA DI FRONTE AL COSMO: LE ORIGINI DELLA FILOSOFIA </w:t>
      </w:r>
    </w:p>
    <w:p w14:paraId="12F5B75F" w14:textId="77777777" w:rsidR="00875570" w:rsidRDefault="00864588">
      <w:pPr>
        <w:numPr>
          <w:ilvl w:val="0"/>
          <w:numId w:val="4"/>
        </w:numPr>
        <w:ind w:hanging="360"/>
      </w:pPr>
      <w:r>
        <w:t xml:space="preserve">La nascita della filosofia in Grecia </w:t>
      </w:r>
    </w:p>
    <w:p w14:paraId="7788795F" w14:textId="77777777" w:rsidR="00875570" w:rsidRDefault="00864588">
      <w:pPr>
        <w:numPr>
          <w:ilvl w:val="0"/>
          <w:numId w:val="4"/>
        </w:numPr>
        <w:ind w:hanging="360"/>
      </w:pPr>
      <w:r>
        <w:t>Alla ricerca dell’archè</w:t>
      </w:r>
      <w:r>
        <w:rPr>
          <w:b/>
        </w:rPr>
        <w:t xml:space="preserve"> </w:t>
      </w:r>
    </w:p>
    <w:p w14:paraId="49A524C0" w14:textId="77777777" w:rsidR="00875570" w:rsidRDefault="00864588">
      <w:pPr>
        <w:pStyle w:val="Titolo2"/>
        <w:ind w:left="-5" w:right="0"/>
      </w:pPr>
      <w:r>
        <w:t xml:space="preserve">L’INDAGINE SULL’ESSERE E SULLA NATURA </w:t>
      </w:r>
    </w:p>
    <w:p w14:paraId="5F7FC1AD" w14:textId="77777777" w:rsidR="00875570" w:rsidRDefault="00864588">
      <w:pPr>
        <w:numPr>
          <w:ilvl w:val="0"/>
          <w:numId w:val="5"/>
        </w:numPr>
        <w:ind w:hanging="360"/>
      </w:pPr>
      <w:r>
        <w:t xml:space="preserve">La natura tra immobilità e divenire </w:t>
      </w:r>
    </w:p>
    <w:p w14:paraId="4335E137" w14:textId="77777777" w:rsidR="00875570" w:rsidRDefault="00864588">
      <w:pPr>
        <w:numPr>
          <w:ilvl w:val="0"/>
          <w:numId w:val="5"/>
        </w:numPr>
        <w:ind w:hanging="360"/>
      </w:pPr>
      <w:r>
        <w:t>La natura come molteplicità</w:t>
      </w:r>
      <w:r>
        <w:rPr>
          <w:b/>
        </w:rPr>
        <w:t xml:space="preserve"> </w:t>
      </w:r>
    </w:p>
    <w:p w14:paraId="050DCCE2" w14:textId="77777777" w:rsidR="00875570" w:rsidRDefault="00864588">
      <w:pPr>
        <w:pStyle w:val="Titolo2"/>
        <w:ind w:left="-5" w:right="0"/>
      </w:pPr>
      <w:r>
        <w:t xml:space="preserve">ALLA RICERCA DELL’ESSERE UMANO. I SOFISTI E SOCRATE </w:t>
      </w:r>
    </w:p>
    <w:p w14:paraId="7D799BAB" w14:textId="77777777" w:rsidR="00875570" w:rsidRDefault="00864588">
      <w:pPr>
        <w:numPr>
          <w:ilvl w:val="0"/>
          <w:numId w:val="6"/>
        </w:numPr>
        <w:ind w:hanging="360"/>
      </w:pPr>
      <w:r>
        <w:t xml:space="preserve">I sofisti, i primi esperti di comunicazione </w:t>
      </w:r>
    </w:p>
    <w:p w14:paraId="3D55D759" w14:textId="77777777" w:rsidR="00875570" w:rsidRDefault="00864588">
      <w:pPr>
        <w:numPr>
          <w:ilvl w:val="0"/>
          <w:numId w:val="6"/>
        </w:numPr>
        <w:ind w:hanging="360"/>
      </w:pPr>
      <w:r>
        <w:t xml:space="preserve">Socrate, la filosofia come dialogo </w:t>
      </w:r>
    </w:p>
    <w:p w14:paraId="21333E49" w14:textId="77777777" w:rsidR="00875570" w:rsidRDefault="00864588">
      <w:pPr>
        <w:pStyle w:val="Titolo2"/>
        <w:ind w:left="-5" w:right="0"/>
      </w:pPr>
      <w:r>
        <w:t xml:space="preserve">PLATONE, LO STATO GIUSTO, L’INDIVIDUO GIUSTO </w:t>
      </w:r>
    </w:p>
    <w:p w14:paraId="45E93EE6" w14:textId="77777777" w:rsidR="00875570" w:rsidRDefault="00864588">
      <w:pPr>
        <w:numPr>
          <w:ilvl w:val="0"/>
          <w:numId w:val="7"/>
        </w:numPr>
        <w:ind w:hanging="360"/>
      </w:pPr>
      <w:r>
        <w:t xml:space="preserve">Vita e opere di Platone </w:t>
      </w:r>
    </w:p>
    <w:p w14:paraId="201EE93B" w14:textId="77777777" w:rsidR="00875570" w:rsidRDefault="00864588">
      <w:pPr>
        <w:numPr>
          <w:ilvl w:val="0"/>
          <w:numId w:val="7"/>
        </w:numPr>
        <w:ind w:hanging="360"/>
      </w:pPr>
      <w:r>
        <w:t xml:space="preserve">Il giovane Platone e l’influenza di Socrate </w:t>
      </w:r>
    </w:p>
    <w:p w14:paraId="5CE63095" w14:textId="77777777" w:rsidR="00875570" w:rsidRDefault="00864588">
      <w:pPr>
        <w:numPr>
          <w:ilvl w:val="0"/>
          <w:numId w:val="7"/>
        </w:numPr>
        <w:ind w:hanging="360"/>
      </w:pPr>
      <w:r>
        <w:t xml:space="preserve">Il Platone maturo. Oltre il pensiero socratico </w:t>
      </w:r>
    </w:p>
    <w:p w14:paraId="05E2AE28" w14:textId="77777777" w:rsidR="00875570" w:rsidRDefault="00864588">
      <w:pPr>
        <w:numPr>
          <w:ilvl w:val="0"/>
          <w:numId w:val="7"/>
        </w:numPr>
        <w:ind w:hanging="360"/>
      </w:pPr>
      <w:r>
        <w:t xml:space="preserve">Il Platone maturo. La proposta politica </w:t>
      </w:r>
    </w:p>
    <w:p w14:paraId="643FE8D4" w14:textId="77777777" w:rsidR="00875570" w:rsidRDefault="00864588">
      <w:pPr>
        <w:numPr>
          <w:ilvl w:val="0"/>
          <w:numId w:val="7"/>
        </w:numPr>
        <w:ind w:hanging="360"/>
      </w:pPr>
      <w:r>
        <w:t>L’ultimo Platone</w:t>
      </w:r>
      <w:r>
        <w:rPr>
          <w:b/>
        </w:rPr>
        <w:t xml:space="preserve"> </w:t>
      </w:r>
    </w:p>
    <w:p w14:paraId="02D404FB" w14:textId="77777777" w:rsidR="00875570" w:rsidRDefault="00864588">
      <w:pPr>
        <w:pStyle w:val="Titolo2"/>
        <w:ind w:left="-5" w:right="0"/>
      </w:pPr>
      <w:r>
        <w:t xml:space="preserve">ARISTOTELE. IL SISTEMA DELLA CONOSCENZA </w:t>
      </w:r>
    </w:p>
    <w:p w14:paraId="1ACFBD3E" w14:textId="77777777" w:rsidR="00875570" w:rsidRDefault="00864588">
      <w:pPr>
        <w:numPr>
          <w:ilvl w:val="0"/>
          <w:numId w:val="8"/>
        </w:numPr>
        <w:ind w:hanging="360"/>
      </w:pPr>
      <w:r>
        <w:t xml:space="preserve">L’enciclopedia del sapere </w:t>
      </w:r>
    </w:p>
    <w:p w14:paraId="2E9BC5E0" w14:textId="77777777" w:rsidR="00875570" w:rsidRDefault="00864588">
      <w:pPr>
        <w:numPr>
          <w:ilvl w:val="0"/>
          <w:numId w:val="8"/>
        </w:numPr>
        <w:ind w:hanging="360"/>
      </w:pPr>
      <w:r>
        <w:lastRenderedPageBreak/>
        <w:t xml:space="preserve">L’essere e il linguaggio </w:t>
      </w:r>
    </w:p>
    <w:p w14:paraId="2902DE65" w14:textId="77777777" w:rsidR="00875570" w:rsidRDefault="00864588">
      <w:pPr>
        <w:numPr>
          <w:ilvl w:val="0"/>
          <w:numId w:val="8"/>
        </w:numPr>
        <w:ind w:hanging="360"/>
      </w:pPr>
      <w:r>
        <w:t xml:space="preserve">Dal cielo all’anima </w:t>
      </w:r>
    </w:p>
    <w:p w14:paraId="6E1A8F1F" w14:textId="77777777" w:rsidR="00875570" w:rsidRDefault="00864588">
      <w:pPr>
        <w:numPr>
          <w:ilvl w:val="0"/>
          <w:numId w:val="8"/>
        </w:numPr>
        <w:ind w:hanging="360"/>
      </w:pPr>
      <w:r>
        <w:t xml:space="preserve">La vita secondo ragione. Etica e politica </w:t>
      </w:r>
    </w:p>
    <w:p w14:paraId="0BF18E94" w14:textId="77777777" w:rsidR="00875570" w:rsidRDefault="00864588">
      <w:pPr>
        <w:pStyle w:val="Titolo2"/>
        <w:ind w:left="-5" w:right="0"/>
      </w:pPr>
      <w:r>
        <w:t xml:space="preserve">CERCANDO LA FELICITA’: LE SCUOLE ELLENISTICHE E LA FILOSOFIA A ROMA </w:t>
      </w:r>
    </w:p>
    <w:p w14:paraId="4CF7700C" w14:textId="77777777" w:rsidR="00875570" w:rsidRDefault="00864588">
      <w:pPr>
        <w:numPr>
          <w:ilvl w:val="0"/>
          <w:numId w:val="9"/>
        </w:numPr>
        <w:ind w:hanging="360"/>
      </w:pPr>
      <w:r>
        <w:t xml:space="preserve">Le filosofie dell’età ellenistica. Lo Stoicismo </w:t>
      </w:r>
    </w:p>
    <w:p w14:paraId="4B92639C" w14:textId="77777777" w:rsidR="00875570" w:rsidRDefault="00864588">
      <w:pPr>
        <w:numPr>
          <w:ilvl w:val="0"/>
          <w:numId w:val="9"/>
        </w:numPr>
        <w:ind w:hanging="360"/>
      </w:pPr>
      <w:r>
        <w:t xml:space="preserve">Epicuro e la scuola del giardino </w:t>
      </w:r>
    </w:p>
    <w:p w14:paraId="4A043D0D" w14:textId="77777777" w:rsidR="00875570" w:rsidRDefault="00864588">
      <w:pPr>
        <w:numPr>
          <w:ilvl w:val="0"/>
          <w:numId w:val="9"/>
        </w:numPr>
        <w:ind w:hanging="360"/>
      </w:pPr>
      <w:r>
        <w:t xml:space="preserve">Lo Scetticismo </w:t>
      </w:r>
    </w:p>
    <w:p w14:paraId="1FA6EC59" w14:textId="77777777" w:rsidR="00875570" w:rsidRDefault="00864588">
      <w:pPr>
        <w:numPr>
          <w:ilvl w:val="0"/>
          <w:numId w:val="9"/>
        </w:numPr>
        <w:ind w:hanging="360"/>
      </w:pPr>
      <w:r>
        <w:t xml:space="preserve">La filosofia a Roma </w:t>
      </w:r>
    </w:p>
    <w:p w14:paraId="61C5D6E4" w14:textId="77777777" w:rsidR="00875570" w:rsidRDefault="00864588">
      <w:pPr>
        <w:pStyle w:val="Titolo2"/>
        <w:ind w:left="-5" w:right="0"/>
      </w:pPr>
      <w:r>
        <w:t xml:space="preserve">DAL NEOPLATONISMO ALLA NASCITA DELLA FILOSOFIA CRISTIANA </w:t>
      </w:r>
    </w:p>
    <w:p w14:paraId="7DD1CA62" w14:textId="77777777" w:rsidR="00875570" w:rsidRDefault="00864588">
      <w:pPr>
        <w:numPr>
          <w:ilvl w:val="0"/>
          <w:numId w:val="10"/>
        </w:numPr>
        <w:ind w:hanging="360"/>
      </w:pPr>
      <w:r>
        <w:t xml:space="preserve">Plotino e la ricerca dell’Uno (cenni) </w:t>
      </w:r>
    </w:p>
    <w:p w14:paraId="744DFE78" w14:textId="77777777" w:rsidR="00875570" w:rsidRDefault="00864588">
      <w:pPr>
        <w:numPr>
          <w:ilvl w:val="0"/>
          <w:numId w:val="10"/>
        </w:numPr>
        <w:ind w:hanging="360"/>
      </w:pPr>
      <w:r>
        <w:t xml:space="preserve">Agostino. Il cristianesimo si fa filosofia </w:t>
      </w:r>
    </w:p>
    <w:p w14:paraId="6F283EF2" w14:textId="77777777" w:rsidR="00875570" w:rsidRDefault="00864588">
      <w:pPr>
        <w:spacing w:after="184" w:line="259" w:lineRule="auto"/>
        <w:ind w:left="-5"/>
        <w:jc w:val="left"/>
      </w:pPr>
      <w:r>
        <w:rPr>
          <w:b/>
        </w:rPr>
        <w:t xml:space="preserve">NUOVI ORIZZONTI: LA FILOSOFIA ARABA ED EBRAICA </w:t>
      </w:r>
    </w:p>
    <w:p w14:paraId="7603C5C4" w14:textId="77777777" w:rsidR="00875570" w:rsidRDefault="00864588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Avicenna e Averroè tra Islam e filosofia (cenni) </w:t>
      </w:r>
    </w:p>
    <w:p w14:paraId="09C6FA26" w14:textId="77777777" w:rsidR="00875570" w:rsidRDefault="00864588">
      <w:pPr>
        <w:pStyle w:val="Titolo2"/>
        <w:ind w:left="-5" w:right="0"/>
      </w:pPr>
      <w:r>
        <w:t xml:space="preserve">LA FILOSOFIA SCOLASTICA MEDIEVALE TRA FEDE E RAGIONE </w:t>
      </w:r>
    </w:p>
    <w:p w14:paraId="317746B8" w14:textId="77777777" w:rsidR="00875570" w:rsidRDefault="00864588">
      <w:pPr>
        <w:numPr>
          <w:ilvl w:val="0"/>
          <w:numId w:val="11"/>
        </w:numPr>
        <w:ind w:hanging="360"/>
      </w:pPr>
      <w:r>
        <w:t xml:space="preserve">Tommaso d’Aquino </w:t>
      </w:r>
    </w:p>
    <w:p w14:paraId="47E0BC30" w14:textId="77777777" w:rsidR="00875570" w:rsidRDefault="00864588">
      <w:pPr>
        <w:numPr>
          <w:ilvl w:val="0"/>
          <w:numId w:val="11"/>
        </w:numPr>
        <w:spacing w:after="128"/>
        <w:ind w:hanging="360"/>
      </w:pPr>
      <w:r>
        <w:t>Guglielmo d’</w:t>
      </w:r>
      <w:proofErr w:type="spellStart"/>
      <w:r>
        <w:t>Ockham</w:t>
      </w:r>
      <w:proofErr w:type="spellEnd"/>
      <w:r>
        <w:t>. Il tramonto della Scolastica (cenni</w:t>
      </w:r>
      <w:r>
        <w:rPr>
          <w:b/>
        </w:rPr>
        <w:t xml:space="preserve">) </w:t>
      </w:r>
    </w:p>
    <w:p w14:paraId="13A051E2" w14:textId="77777777" w:rsidR="00875570" w:rsidRDefault="00864588">
      <w:pPr>
        <w:ind w:left="-5"/>
      </w:pPr>
      <w:r>
        <w:t xml:space="preserve">Tutti gli argomenti saranno affrontati con il supporto di letture antologiche, secondo una scelta calibrata per ampiezza, praticabilità e leggibilità. Non si potrà, ovviamente, prescindere da un inquadramento storico degli argomenti e dalla ricostruzione dei nessi che li collegano. </w:t>
      </w:r>
    </w:p>
    <w:p w14:paraId="087219C8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lastRenderedPageBreak/>
        <w:t>EDUCAZIONE CIVICA – FILOSOFIA</w:t>
      </w:r>
      <w:r>
        <w:t xml:space="preserve"> </w:t>
      </w:r>
    </w:p>
    <w:p w14:paraId="332A2A23" w14:textId="2CB580C2" w:rsidR="002A1E5D" w:rsidRPr="002A1E5D" w:rsidRDefault="002A1E5D">
      <w:pPr>
        <w:pStyle w:val="Titolo2"/>
        <w:spacing w:after="153"/>
        <w:ind w:left="-5" w:right="0"/>
        <w:rPr>
          <w:b w:val="0"/>
          <w:bCs/>
        </w:rPr>
      </w:pPr>
      <w:r w:rsidRPr="002A1E5D">
        <w:rPr>
          <w:b w:val="0"/>
          <w:bCs/>
        </w:rPr>
        <w:t xml:space="preserve">All’interno delle ore curriculari di Filosofia sarà svolto, nel corso del </w:t>
      </w:r>
      <w:r>
        <w:rPr>
          <w:b w:val="0"/>
          <w:bCs/>
        </w:rPr>
        <w:t xml:space="preserve">primo </w:t>
      </w:r>
      <w:r w:rsidRPr="002A1E5D">
        <w:rPr>
          <w:b w:val="0"/>
          <w:bCs/>
        </w:rPr>
        <w:t xml:space="preserve"> quadrimestre, per un totale di </w:t>
      </w:r>
      <w:r w:rsidRPr="002A1E5D">
        <w:rPr>
          <w:rStyle w:val="Enfasigrassetto"/>
          <w:b/>
          <w:bCs w:val="0"/>
        </w:rPr>
        <w:t>2 ore (novembre)</w:t>
      </w:r>
      <w:r w:rsidRPr="002A1E5D">
        <w:rPr>
          <w:b w:val="0"/>
          <w:bCs/>
        </w:rPr>
        <w:t xml:space="preserve">, un modulo dedicato alla tematica </w:t>
      </w:r>
      <w:r w:rsidRPr="002A1E5D">
        <w:rPr>
          <w:rStyle w:val="Enfasigrassetto"/>
          <w:b/>
          <w:bCs w:val="0"/>
        </w:rPr>
        <w:t>“Principi e diritti fondamentali: la Costituzione come guida per la vita di ogni giorno”</w:t>
      </w:r>
      <w:r w:rsidRPr="002A1E5D">
        <w:rPr>
          <w:b w:val="0"/>
          <w:bCs/>
        </w:rPr>
        <w:t>.</w:t>
      </w:r>
      <w:r w:rsidRPr="002A1E5D">
        <w:rPr>
          <w:b w:val="0"/>
          <w:bCs/>
        </w:rPr>
        <w:br/>
        <w:t>L’attività sarà finalizzata a far conoscere e comprendere i principi fondamentali della Costituzione italiana — libertà, uguaglianza, dignità, solidarietà e responsabilità — e a stimolare negli studenti una riflessione su come tali valori possano orientare la vita quotidiana, le relazioni, la partecipazione alla vita scolastica e alla cittadinanza digitale, promuovendo comportamenti consapevoli e rispettosi.</w:t>
      </w:r>
    </w:p>
    <w:p w14:paraId="45641479" w14:textId="2FADA1EF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ORIENTAMENTO</w:t>
      </w:r>
      <w:r>
        <w:t xml:space="preserve"> </w:t>
      </w:r>
    </w:p>
    <w:p w14:paraId="3BB275A5" w14:textId="77777777" w:rsidR="002A1E5D" w:rsidRDefault="002A1E5D">
      <w:pPr>
        <w:pStyle w:val="Titolo2"/>
        <w:spacing w:after="0"/>
        <w:ind w:left="-5" w:right="0"/>
      </w:pPr>
      <w:r w:rsidRPr="002A1E5D">
        <w:rPr>
          <w:b w:val="0"/>
          <w:bCs/>
        </w:rPr>
        <w:t xml:space="preserve">Nell’ambito delle attività di Orientamento, nelle ore di Filosofia verrà svolto, in itinere, un modulo dal titolo </w:t>
      </w:r>
      <w:r w:rsidRPr="002A1E5D">
        <w:rPr>
          <w:rStyle w:val="Enfasigrassetto"/>
          <w:b/>
          <w:bCs w:val="0"/>
        </w:rPr>
        <w:t>“La scoperta di sé attraverso gli oggetti del quotidiano”</w:t>
      </w:r>
      <w:r w:rsidRPr="002A1E5D">
        <w:rPr>
          <w:b w:val="0"/>
          <w:bCs/>
        </w:rPr>
        <w:t xml:space="preserve">, della durata complessiva di </w:t>
      </w:r>
      <w:proofErr w:type="gramStart"/>
      <w:r w:rsidRPr="002A1E5D">
        <w:rPr>
          <w:rStyle w:val="Enfasigrassetto"/>
          <w:b/>
          <w:bCs w:val="0"/>
        </w:rPr>
        <w:t>2</w:t>
      </w:r>
      <w:proofErr w:type="gramEnd"/>
      <w:r w:rsidRPr="002A1E5D">
        <w:rPr>
          <w:rStyle w:val="Enfasigrassetto"/>
          <w:b/>
          <w:bCs w:val="0"/>
        </w:rPr>
        <w:t xml:space="preserve"> ore</w:t>
      </w:r>
      <w:r w:rsidRPr="002A1E5D">
        <w:rPr>
          <w:b w:val="0"/>
          <w:bCs/>
        </w:rPr>
        <w:t>.</w:t>
      </w:r>
      <w:r w:rsidRPr="002A1E5D">
        <w:rPr>
          <w:b w:val="0"/>
          <w:bCs/>
        </w:rPr>
        <w:br/>
        <w:t xml:space="preserve">Il percorso, di carattere </w:t>
      </w:r>
      <w:r w:rsidRPr="002A1E5D">
        <w:rPr>
          <w:rStyle w:val="Enfasigrassetto"/>
          <w:b/>
          <w:bCs w:val="0"/>
        </w:rPr>
        <w:t>laboratoriale ed esperienziale</w:t>
      </w:r>
      <w:r w:rsidRPr="002A1E5D">
        <w:rPr>
          <w:b w:val="0"/>
          <w:bCs/>
        </w:rPr>
        <w:t xml:space="preserve">, guiderà gli studenti in una riflessione personale sul valore simbolico degli oggetti che fanno parte della loro vita quotidiana, come strumenti di conoscenza di sé e del proprio modo di rapportarsi al mondo. Attraverso attività pratiche e momenti di confronto, si favorirà un approccio </w:t>
      </w:r>
      <w:r w:rsidRPr="002A1E5D">
        <w:rPr>
          <w:rStyle w:val="Enfasigrassetto"/>
          <w:b/>
          <w:bCs w:val="0"/>
        </w:rPr>
        <w:t>riflessivo e consapevole</w:t>
      </w:r>
      <w:r w:rsidRPr="002A1E5D">
        <w:rPr>
          <w:b w:val="0"/>
          <w:bCs/>
        </w:rPr>
        <w:t>, volto a promuovere la capacità di riconoscere le proprie emozioni, risorse e potenzialità in relazione agli altri e all’ambiente circostante</w:t>
      </w:r>
      <w:r>
        <w:t>.</w:t>
      </w:r>
    </w:p>
    <w:p w14:paraId="7489E0B1" w14:textId="77777777" w:rsidR="002A1E5D" w:rsidRDefault="002A1E5D">
      <w:pPr>
        <w:pStyle w:val="Titolo2"/>
        <w:spacing w:after="0"/>
        <w:ind w:left="-5" w:right="0"/>
        <w:rPr>
          <w:u w:val="single" w:color="000000"/>
        </w:rPr>
      </w:pPr>
    </w:p>
    <w:p w14:paraId="3CA566CA" w14:textId="77777777" w:rsidR="002A1E5D" w:rsidRDefault="002A1E5D">
      <w:pPr>
        <w:pStyle w:val="Titolo2"/>
        <w:spacing w:after="0"/>
        <w:ind w:left="-5" w:right="0"/>
        <w:rPr>
          <w:u w:val="single" w:color="000000"/>
        </w:rPr>
      </w:pPr>
    </w:p>
    <w:p w14:paraId="571DA83B" w14:textId="687DC96E" w:rsidR="00875570" w:rsidRDefault="00864588">
      <w:pPr>
        <w:pStyle w:val="Titolo2"/>
        <w:spacing w:after="0"/>
        <w:ind w:left="-5" w:right="0"/>
      </w:pPr>
      <w:r>
        <w:rPr>
          <w:u w:val="single" w:color="000000"/>
        </w:rPr>
        <w:t>CONOSCENZE E COMPETENZE MINIME PREVISTE PER L’AMMISSIONE DEGLI</w:t>
      </w:r>
      <w:r>
        <w:t xml:space="preserve"> </w:t>
      </w:r>
      <w:r>
        <w:rPr>
          <w:u w:val="single" w:color="000000"/>
        </w:rPr>
        <w:t>STUDENTI ALLA CLASSE SUCCESSIVA</w:t>
      </w:r>
      <w:r>
        <w:t xml:space="preserve"> </w:t>
      </w:r>
    </w:p>
    <w:tbl>
      <w:tblPr>
        <w:tblStyle w:val="TableGrid"/>
        <w:tblW w:w="9782" w:type="dxa"/>
        <w:tblInd w:w="5" w:type="dxa"/>
        <w:tblCellMar>
          <w:top w:w="6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892"/>
        <w:gridCol w:w="4890"/>
      </w:tblGrid>
      <w:tr w:rsidR="00875570" w14:paraId="2BE20A71" w14:textId="77777777">
        <w:trPr>
          <w:trHeight w:val="460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AD9" w14:textId="77777777" w:rsidR="00875570" w:rsidRDefault="00864588">
            <w:pPr>
              <w:spacing w:after="183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CONOSCENZE</w:t>
            </w:r>
            <w:r>
              <w:rPr>
                <w:b/>
              </w:rPr>
              <w:t xml:space="preserve"> </w:t>
            </w:r>
          </w:p>
          <w:p w14:paraId="4DCBE163" w14:textId="77777777" w:rsidR="00875570" w:rsidRDefault="00864588">
            <w:pPr>
              <w:numPr>
                <w:ilvl w:val="0"/>
                <w:numId w:val="15"/>
              </w:numPr>
              <w:spacing w:after="134" w:line="259" w:lineRule="auto"/>
              <w:ind w:firstLine="0"/>
              <w:jc w:val="left"/>
            </w:pPr>
            <w:r>
              <w:t xml:space="preserve">Concetti chiave della filosofia presocratica </w:t>
            </w:r>
          </w:p>
          <w:p w14:paraId="2192628A" w14:textId="77777777" w:rsidR="00875570" w:rsidRDefault="00864588">
            <w:pPr>
              <w:numPr>
                <w:ilvl w:val="0"/>
                <w:numId w:val="15"/>
              </w:numPr>
              <w:spacing w:after="163" w:line="277" w:lineRule="auto"/>
              <w:ind w:firstLine="0"/>
              <w:jc w:val="left"/>
            </w:pPr>
            <w:r>
              <w:t xml:space="preserve">Concetti chiave della Sofistica e del pensiero di Socrate </w:t>
            </w:r>
          </w:p>
          <w:p w14:paraId="07DB1E3B" w14:textId="77777777" w:rsidR="00875570" w:rsidRDefault="00864588">
            <w:pPr>
              <w:numPr>
                <w:ilvl w:val="0"/>
                <w:numId w:val="15"/>
              </w:numPr>
              <w:spacing w:after="183" w:line="259" w:lineRule="auto"/>
              <w:ind w:firstLine="0"/>
              <w:jc w:val="left"/>
            </w:pPr>
            <w:r>
              <w:t xml:space="preserve">Concetti chiave del platonismo </w:t>
            </w:r>
          </w:p>
          <w:p w14:paraId="7C236598" w14:textId="77777777" w:rsidR="00875570" w:rsidRDefault="00864588">
            <w:pPr>
              <w:numPr>
                <w:ilvl w:val="0"/>
                <w:numId w:val="15"/>
              </w:numPr>
              <w:spacing w:after="181" w:line="259" w:lineRule="auto"/>
              <w:ind w:firstLine="0"/>
              <w:jc w:val="left"/>
            </w:pPr>
            <w:r>
              <w:t xml:space="preserve">Concetti chiave dell’aristotelismo </w:t>
            </w:r>
          </w:p>
          <w:p w14:paraId="74FD5FD7" w14:textId="77777777" w:rsidR="00875570" w:rsidRDefault="00864588">
            <w:pPr>
              <w:numPr>
                <w:ilvl w:val="0"/>
                <w:numId w:val="15"/>
              </w:numPr>
              <w:spacing w:after="183" w:line="259" w:lineRule="auto"/>
              <w:ind w:firstLine="0"/>
              <w:jc w:val="left"/>
            </w:pPr>
            <w:r>
              <w:t xml:space="preserve">Principali caratteristiche dell’Ellenismo  </w:t>
            </w:r>
          </w:p>
          <w:p w14:paraId="3752C367" w14:textId="77777777" w:rsidR="00875570" w:rsidRDefault="00864588">
            <w:pPr>
              <w:numPr>
                <w:ilvl w:val="0"/>
                <w:numId w:val="15"/>
              </w:numPr>
              <w:spacing w:after="135" w:line="259" w:lineRule="auto"/>
              <w:ind w:firstLine="0"/>
              <w:jc w:val="left"/>
            </w:pPr>
            <w:r>
              <w:t xml:space="preserve">I temi principali della filosofia cristiana </w:t>
            </w:r>
          </w:p>
          <w:p w14:paraId="7D1F097A" w14:textId="77777777" w:rsidR="00875570" w:rsidRDefault="00864588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t xml:space="preserve">Gli argomenti essenziali del pensiero di Agostino da Ippona e Tommaso d’Aquino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7CF7" w14:textId="77777777" w:rsidR="00875570" w:rsidRDefault="00864588">
            <w:pPr>
              <w:spacing w:after="136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COMPETENZE</w:t>
            </w:r>
            <w:r>
              <w:rPr>
                <w:b/>
              </w:rPr>
              <w:t xml:space="preserve"> </w:t>
            </w:r>
          </w:p>
          <w:p w14:paraId="75B5DC14" w14:textId="77777777" w:rsidR="00875570" w:rsidRDefault="00864588">
            <w:pPr>
              <w:numPr>
                <w:ilvl w:val="0"/>
                <w:numId w:val="16"/>
              </w:numPr>
              <w:spacing w:after="112" w:line="278" w:lineRule="auto"/>
              <w:ind w:firstLine="0"/>
              <w:jc w:val="left"/>
            </w:pPr>
            <w:r>
              <w:t xml:space="preserve">Utilizzare il manuale come strumento di apprendimento autonomo </w:t>
            </w:r>
          </w:p>
          <w:p w14:paraId="5CC8EEFD" w14:textId="77777777" w:rsidR="00875570" w:rsidRDefault="00864588">
            <w:pPr>
              <w:numPr>
                <w:ilvl w:val="0"/>
                <w:numId w:val="16"/>
              </w:numPr>
              <w:spacing w:after="34" w:line="348" w:lineRule="auto"/>
              <w:ind w:firstLine="0"/>
              <w:jc w:val="left"/>
            </w:pPr>
            <w:r>
              <w:t xml:space="preserve">Leggere e analizzare nelle sue linee fondamentali un testo di argomento filosofico - Individuare il nucleo tematico principale </w:t>
            </w:r>
          </w:p>
          <w:p w14:paraId="23854657" w14:textId="77777777" w:rsidR="00875570" w:rsidRDefault="00864588">
            <w:pPr>
              <w:numPr>
                <w:ilvl w:val="0"/>
                <w:numId w:val="16"/>
              </w:numPr>
              <w:spacing w:after="113" w:line="277" w:lineRule="auto"/>
              <w:ind w:firstLine="0"/>
              <w:jc w:val="left"/>
            </w:pPr>
            <w:r>
              <w:t xml:space="preserve">Costruire una semplice ma coerente struttura argomentativa  </w:t>
            </w:r>
          </w:p>
          <w:p w14:paraId="4AE836B2" w14:textId="77777777" w:rsidR="00875570" w:rsidRDefault="00864588">
            <w:pPr>
              <w:numPr>
                <w:ilvl w:val="0"/>
                <w:numId w:val="16"/>
              </w:numPr>
              <w:spacing w:after="114" w:line="279" w:lineRule="auto"/>
              <w:ind w:firstLine="0"/>
              <w:jc w:val="left"/>
            </w:pPr>
            <w:r>
              <w:t xml:space="preserve">Definire le principali relazioni tra contesto storico culturale e pensiero filosofico </w:t>
            </w:r>
          </w:p>
          <w:p w14:paraId="49872241" w14:textId="77777777" w:rsidR="00875570" w:rsidRDefault="00864588">
            <w:pPr>
              <w:spacing w:after="13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039FE6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33A75F57" w14:textId="77777777" w:rsidR="002A1E5D" w:rsidRDefault="002A1E5D">
      <w:pPr>
        <w:pStyle w:val="Titolo2"/>
        <w:spacing w:after="153"/>
        <w:ind w:left="-5" w:right="0"/>
        <w:rPr>
          <w:u w:val="single" w:color="000000"/>
        </w:rPr>
      </w:pPr>
    </w:p>
    <w:p w14:paraId="4782861A" w14:textId="77777777" w:rsidR="002A1E5D" w:rsidRDefault="002A1E5D">
      <w:pPr>
        <w:pStyle w:val="Titolo2"/>
        <w:spacing w:after="153"/>
        <w:ind w:left="-5" w:right="0"/>
        <w:rPr>
          <w:u w:val="single" w:color="000000"/>
        </w:rPr>
      </w:pPr>
    </w:p>
    <w:p w14:paraId="19B7540A" w14:textId="37014A0C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METODI DIDATTICI</w:t>
      </w:r>
      <w:r>
        <w:t xml:space="preserve"> </w:t>
      </w:r>
    </w:p>
    <w:p w14:paraId="33731751" w14:textId="77777777" w:rsidR="002A1E5D" w:rsidRPr="002A1E5D" w:rsidRDefault="002A1E5D" w:rsidP="002A1E5D">
      <w:pPr>
        <w:spacing w:after="157" w:line="259" w:lineRule="auto"/>
        <w:ind w:left="-5"/>
        <w:jc w:val="left"/>
      </w:pPr>
      <w:r w:rsidRPr="002A1E5D">
        <w:t xml:space="preserve">Dal punto di vista metodologico si farà ricorso a una pluralità di strategie tra loro integrate: la </w:t>
      </w:r>
      <w:r w:rsidRPr="002A1E5D">
        <w:rPr>
          <w:b/>
          <w:bCs/>
        </w:rPr>
        <w:t>lezione frontale</w:t>
      </w:r>
      <w:r w:rsidRPr="002A1E5D">
        <w:t xml:space="preserve">, la </w:t>
      </w:r>
      <w:r w:rsidRPr="002A1E5D">
        <w:rPr>
          <w:b/>
          <w:bCs/>
        </w:rPr>
        <w:t>discussione guidata</w:t>
      </w:r>
      <w:r w:rsidRPr="002A1E5D">
        <w:t>, l’</w:t>
      </w:r>
      <w:r w:rsidRPr="002A1E5D">
        <w:rPr>
          <w:b/>
          <w:bCs/>
        </w:rPr>
        <w:t>attività laboratoriale</w:t>
      </w:r>
      <w:r w:rsidRPr="002A1E5D">
        <w:t xml:space="preserve"> e </w:t>
      </w:r>
      <w:r w:rsidRPr="002A1E5D">
        <w:rPr>
          <w:b/>
          <w:bCs/>
        </w:rPr>
        <w:t>di gruppo</w:t>
      </w:r>
      <w:r w:rsidRPr="002A1E5D">
        <w:t>, valorizzando sempre l’interazione e la partecipazione attiva degli studenti.</w:t>
      </w:r>
      <w:r w:rsidRPr="002A1E5D">
        <w:br/>
        <w:t xml:space="preserve">Le lezioni saranno arricchite da </w:t>
      </w:r>
      <w:r w:rsidRPr="002A1E5D">
        <w:rPr>
          <w:b/>
          <w:bCs/>
        </w:rPr>
        <w:t>attività creative</w:t>
      </w:r>
      <w:r w:rsidRPr="002A1E5D">
        <w:t xml:space="preserve">, </w:t>
      </w:r>
      <w:r w:rsidRPr="002A1E5D">
        <w:rPr>
          <w:b/>
          <w:bCs/>
        </w:rPr>
        <w:t>stimoli visivi e multimediali</w:t>
      </w:r>
      <w:r w:rsidRPr="002A1E5D">
        <w:t xml:space="preserve"> (video, immagini, materiali interattivi) e dall’utilizzo di </w:t>
      </w:r>
      <w:r w:rsidRPr="002A1E5D">
        <w:rPr>
          <w:b/>
          <w:bCs/>
        </w:rPr>
        <w:t>strumenti digitali</w:t>
      </w:r>
      <w:r w:rsidRPr="002A1E5D">
        <w:t xml:space="preserve"> come </w:t>
      </w:r>
      <w:proofErr w:type="spellStart"/>
      <w:r w:rsidRPr="002A1E5D">
        <w:rPr>
          <w:i/>
          <w:iCs/>
        </w:rPr>
        <w:t>Wordwall</w:t>
      </w:r>
      <w:proofErr w:type="spellEnd"/>
      <w:r w:rsidRPr="002A1E5D">
        <w:t xml:space="preserve"> e </w:t>
      </w:r>
      <w:proofErr w:type="spellStart"/>
      <w:r w:rsidRPr="002A1E5D">
        <w:rPr>
          <w:i/>
          <w:iCs/>
        </w:rPr>
        <w:t>Kahoot</w:t>
      </w:r>
      <w:proofErr w:type="spellEnd"/>
      <w:r w:rsidRPr="002A1E5D">
        <w:t>, per favorire l’apprendimento in chiave ludico-partecipativa.</w:t>
      </w:r>
      <w:r w:rsidRPr="002A1E5D">
        <w:br/>
        <w:t xml:space="preserve">Particolare attenzione sarà rivolta alla </w:t>
      </w:r>
      <w:r w:rsidRPr="002A1E5D">
        <w:rPr>
          <w:b/>
          <w:bCs/>
        </w:rPr>
        <w:t>riflessione personale e collettiva</w:t>
      </w:r>
      <w:r w:rsidRPr="002A1E5D">
        <w:t xml:space="preserve"> sul significato dei contenuti affrontati e alla costruzione di esperienze concrete, anche attraverso </w:t>
      </w:r>
      <w:r w:rsidRPr="002A1E5D">
        <w:rPr>
          <w:b/>
          <w:bCs/>
        </w:rPr>
        <w:t>attività manuali e simboliche</w:t>
      </w:r>
      <w:r w:rsidRPr="002A1E5D">
        <w:t>, per promuovere il pensiero creativo e cooperativo.</w:t>
      </w:r>
      <w:r w:rsidRPr="002A1E5D">
        <w:br/>
      </w:r>
      <w:r w:rsidRPr="002A1E5D">
        <w:lastRenderedPageBreak/>
        <w:t xml:space="preserve">Gli interventi didattici terranno conto dei processi di individualizzazione, dei diversi tempi di apprendimento e del livello di complessità dei contenuti proposti. </w:t>
      </w:r>
    </w:p>
    <w:p w14:paraId="7E44E435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S</w:t>
      </w:r>
      <w:r>
        <w:rPr>
          <w:u w:val="single" w:color="000000"/>
        </w:rPr>
        <w:t>TRUMENTI</w:t>
      </w:r>
      <w:r>
        <w:rPr>
          <w:b w:val="0"/>
        </w:rPr>
        <w:t xml:space="preserve"> </w:t>
      </w:r>
    </w:p>
    <w:p w14:paraId="034F17C9" w14:textId="77777777" w:rsidR="002A1E5D" w:rsidRPr="002A1E5D" w:rsidRDefault="002A1E5D" w:rsidP="002A1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Calibri" w:eastAsia="Calibri" w:hAnsi="Calibri" w:cs="Calibri"/>
          <w:kern w:val="0"/>
          <w14:ligatures w14:val="none"/>
        </w:rPr>
      </w:pPr>
      <w:r w:rsidRPr="002A1E5D">
        <w:rPr>
          <w:rFonts w:ascii="Calibri" w:eastAsia="Calibri" w:hAnsi="Calibri" w:cs="Calibri"/>
          <w:kern w:val="0"/>
          <w14:ligatures w14:val="none"/>
        </w:rPr>
        <w:t>Libri di testo, computer e strumenti di acquisizione digitali</w:t>
      </w:r>
    </w:p>
    <w:p w14:paraId="0C503537" w14:textId="77777777" w:rsidR="002A1E5D" w:rsidRPr="002A1E5D" w:rsidRDefault="002A1E5D" w:rsidP="002A1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27CBA3C5" w14:textId="77777777" w:rsidR="00875570" w:rsidRDefault="00864588">
      <w:pPr>
        <w:spacing w:after="204" w:line="259" w:lineRule="auto"/>
        <w:ind w:left="0" w:firstLine="0"/>
        <w:jc w:val="left"/>
      </w:pPr>
      <w:r>
        <w:t xml:space="preserve"> </w:t>
      </w:r>
    </w:p>
    <w:p w14:paraId="4A568925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VERIFICA E VALUTAZIONE</w:t>
      </w:r>
      <w:r>
        <w:rPr>
          <w:b w:val="0"/>
        </w:rPr>
        <w:t xml:space="preserve"> </w:t>
      </w:r>
    </w:p>
    <w:p w14:paraId="3DBED1AF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Le attività di verifica si svolgeranno prevalentemente </w:t>
      </w:r>
      <w:r w:rsidRPr="00864588">
        <w:rPr>
          <w:b/>
          <w:bCs/>
          <w:color w:val="auto"/>
          <w:kern w:val="0"/>
          <w14:ligatures w14:val="none"/>
        </w:rPr>
        <w:t>in presenza</w:t>
      </w:r>
      <w:r w:rsidRPr="00864588">
        <w:rPr>
          <w:color w:val="auto"/>
          <w:kern w:val="0"/>
          <w14:ligatures w14:val="none"/>
        </w:rPr>
        <w:t xml:space="preserve"> e saranno finalizzate a monitorare in modo costante l’andamento del processo di insegnamento-apprendimento, consentendo di individuare tempestivamente eventuali difficoltà e di predisporre adeguati interventi di recupero.</w:t>
      </w:r>
      <w:r w:rsidRPr="00864588">
        <w:rPr>
          <w:color w:val="auto"/>
          <w:kern w:val="0"/>
          <w14:ligatures w14:val="none"/>
        </w:rPr>
        <w:br/>
        <w:t xml:space="preserve">Ai fini della valutazione, si farà ricorso a </w:t>
      </w:r>
      <w:r w:rsidRPr="00864588">
        <w:rPr>
          <w:b/>
          <w:bCs/>
          <w:color w:val="auto"/>
          <w:kern w:val="0"/>
          <w14:ligatures w14:val="none"/>
        </w:rPr>
        <w:t>strumenti e modalità diversificate</w:t>
      </w:r>
      <w:r w:rsidRPr="00864588">
        <w:rPr>
          <w:color w:val="auto"/>
          <w:kern w:val="0"/>
          <w14:ligatures w14:val="none"/>
        </w:rPr>
        <w:t xml:space="preserve">, quali questionari, griglie di osservazione, prove strutturate e semi-strutturate, esercitazioni, colloqui, relazioni, ricerche e stesura di progetti. Potranno inoltre essere utilizzate </w:t>
      </w:r>
      <w:r w:rsidRPr="00864588">
        <w:rPr>
          <w:b/>
          <w:bCs/>
          <w:color w:val="auto"/>
          <w:kern w:val="0"/>
          <w14:ligatures w14:val="none"/>
        </w:rPr>
        <w:t>prove scritte e orali</w:t>
      </w:r>
      <w:r w:rsidRPr="00864588">
        <w:rPr>
          <w:color w:val="auto"/>
          <w:kern w:val="0"/>
          <w14:ligatures w14:val="none"/>
        </w:rPr>
        <w:t>, anche di tipo tradizionale, con quesiti a risposta multipla, breve o a completamento.</w:t>
      </w:r>
      <w:r w:rsidRPr="00864588">
        <w:rPr>
          <w:color w:val="auto"/>
          <w:kern w:val="0"/>
          <w14:ligatures w14:val="none"/>
        </w:rPr>
        <w:br/>
        <w:t xml:space="preserve">Nel corso di ciascun quadrimestre saranno previste </w:t>
      </w:r>
      <w:r w:rsidRPr="00864588">
        <w:rPr>
          <w:b/>
          <w:bCs/>
          <w:color w:val="auto"/>
          <w:kern w:val="0"/>
          <w14:ligatures w14:val="none"/>
        </w:rPr>
        <w:t>almeno due prove orali</w:t>
      </w:r>
      <w:r w:rsidRPr="00864588">
        <w:rPr>
          <w:color w:val="auto"/>
          <w:kern w:val="0"/>
          <w14:ligatures w14:val="none"/>
        </w:rPr>
        <w:t>, integrate da verifiche scritte di diversa tipologia, in base agli obiettivi e ai contenuti trattati.</w:t>
      </w:r>
    </w:p>
    <w:p w14:paraId="5C7F044F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>Oltre ai risultati delle prove periodiche, la valutazione terrà conto di ulteriori elementi significativi, quali:</w:t>
      </w:r>
    </w:p>
    <w:p w14:paraId="0FD52D75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i </w:t>
      </w:r>
      <w:r w:rsidRPr="00864588">
        <w:rPr>
          <w:b/>
          <w:bCs/>
          <w:color w:val="auto"/>
          <w:kern w:val="0"/>
          <w14:ligatures w14:val="none"/>
        </w:rPr>
        <w:t>progressi individuali</w:t>
      </w:r>
      <w:r w:rsidRPr="00864588">
        <w:rPr>
          <w:color w:val="auto"/>
          <w:kern w:val="0"/>
          <w14:ligatures w14:val="none"/>
        </w:rPr>
        <w:t xml:space="preserve"> rispetto alla situazione di partenza;</w:t>
      </w:r>
    </w:p>
    <w:p w14:paraId="003DA46B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la </w:t>
      </w:r>
      <w:r w:rsidRPr="00864588">
        <w:rPr>
          <w:b/>
          <w:bCs/>
          <w:color w:val="auto"/>
          <w:kern w:val="0"/>
          <w14:ligatures w14:val="none"/>
        </w:rPr>
        <w:t xml:space="preserve">capacità di collegare conoscenze </w:t>
      </w:r>
      <w:proofErr w:type="gramStart"/>
      <w:r w:rsidRPr="00864588">
        <w:rPr>
          <w:b/>
          <w:bCs/>
          <w:color w:val="auto"/>
          <w:kern w:val="0"/>
          <w14:ligatures w14:val="none"/>
        </w:rPr>
        <w:t>e</w:t>
      </w:r>
      <w:proofErr w:type="gramEnd"/>
      <w:r w:rsidRPr="00864588">
        <w:rPr>
          <w:b/>
          <w:bCs/>
          <w:color w:val="auto"/>
          <w:kern w:val="0"/>
          <w14:ligatures w14:val="none"/>
        </w:rPr>
        <w:t xml:space="preserve"> esperienze</w:t>
      </w:r>
      <w:r w:rsidRPr="00864588">
        <w:rPr>
          <w:color w:val="auto"/>
          <w:kern w:val="0"/>
          <w14:ligatures w14:val="none"/>
        </w:rPr>
        <w:t>, integrando aspetti cognitivi e non cognitivi del percorso formativo;</w:t>
      </w:r>
    </w:p>
    <w:p w14:paraId="57D95837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la </w:t>
      </w:r>
      <w:r w:rsidRPr="00864588">
        <w:rPr>
          <w:b/>
          <w:bCs/>
          <w:color w:val="auto"/>
          <w:kern w:val="0"/>
          <w14:ligatures w14:val="none"/>
        </w:rPr>
        <w:t>partecipazione attiva e la disponibilità al dialogo educativo</w:t>
      </w:r>
      <w:r w:rsidRPr="00864588">
        <w:rPr>
          <w:color w:val="auto"/>
          <w:kern w:val="0"/>
          <w14:ligatures w14:val="none"/>
        </w:rPr>
        <w:t>;</w:t>
      </w:r>
    </w:p>
    <w:p w14:paraId="481A0A6D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>l’</w:t>
      </w:r>
      <w:r w:rsidRPr="00864588">
        <w:rPr>
          <w:b/>
          <w:bCs/>
          <w:color w:val="auto"/>
          <w:kern w:val="0"/>
          <w14:ligatures w14:val="none"/>
        </w:rPr>
        <w:t>autonomia e l’efficacia del metodo di studio</w:t>
      </w:r>
      <w:r w:rsidRPr="00864588">
        <w:rPr>
          <w:color w:val="auto"/>
          <w:kern w:val="0"/>
          <w14:ligatures w14:val="none"/>
        </w:rPr>
        <w:t>.</w:t>
      </w:r>
    </w:p>
    <w:p w14:paraId="2A0ED4A9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La valutazione complessiva degli obiettivi programmati sarà di tipo </w:t>
      </w:r>
      <w:r w:rsidRPr="00864588">
        <w:rPr>
          <w:b/>
          <w:bCs/>
          <w:color w:val="auto"/>
          <w:kern w:val="0"/>
          <w14:ligatures w14:val="none"/>
        </w:rPr>
        <w:t>sommativo</w:t>
      </w:r>
      <w:r w:rsidRPr="00864588">
        <w:rPr>
          <w:color w:val="auto"/>
          <w:kern w:val="0"/>
          <w14:ligatures w14:val="none"/>
        </w:rPr>
        <w:t xml:space="preserve"> al termine di ogni unità didattica o modulo, e </w:t>
      </w:r>
      <w:r w:rsidRPr="00864588">
        <w:rPr>
          <w:b/>
          <w:bCs/>
          <w:color w:val="auto"/>
          <w:kern w:val="0"/>
          <w14:ligatures w14:val="none"/>
        </w:rPr>
        <w:t>formativo</w:t>
      </w:r>
      <w:r w:rsidRPr="00864588">
        <w:rPr>
          <w:color w:val="auto"/>
          <w:kern w:val="0"/>
          <w14:ligatures w14:val="none"/>
        </w:rPr>
        <w:t xml:space="preserve"> alla fine di ciascun quadrimestre. Gli esiti delle verifiche saranno analizzati e registrati secondo le </w:t>
      </w:r>
      <w:r w:rsidRPr="00864588">
        <w:rPr>
          <w:b/>
          <w:bCs/>
          <w:color w:val="auto"/>
          <w:kern w:val="0"/>
          <w14:ligatures w14:val="none"/>
        </w:rPr>
        <w:t>griglie di valutazione predisposte dal Dipartimento</w:t>
      </w:r>
      <w:r w:rsidRPr="00864588">
        <w:rPr>
          <w:color w:val="auto"/>
          <w:kern w:val="0"/>
          <w14:ligatures w14:val="none"/>
        </w:rPr>
        <w:t>.</w:t>
      </w:r>
    </w:p>
    <w:p w14:paraId="26F7AF38" w14:textId="77777777" w:rsidR="00875570" w:rsidRDefault="00864588">
      <w:pPr>
        <w:spacing w:after="202" w:line="259" w:lineRule="auto"/>
        <w:ind w:left="0" w:firstLine="0"/>
        <w:jc w:val="left"/>
      </w:pPr>
      <w:r>
        <w:t xml:space="preserve"> </w:t>
      </w:r>
    </w:p>
    <w:p w14:paraId="0709CF8A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RECUPERO</w:t>
      </w:r>
      <w:r>
        <w:rPr>
          <w:b w:val="0"/>
        </w:rPr>
        <w:t xml:space="preserve"> </w:t>
      </w:r>
    </w:p>
    <w:p w14:paraId="357030C5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bookmarkStart w:id="0" w:name="_Hlk114680756"/>
      <w:r w:rsidRPr="00864588">
        <w:rPr>
          <w:color w:val="auto"/>
          <w:kern w:val="0"/>
          <w14:ligatures w14:val="none"/>
        </w:rPr>
        <w:t xml:space="preserve">Le attività di sostegno e recupero saranno realizzate </w:t>
      </w:r>
      <w:r w:rsidRPr="00864588">
        <w:rPr>
          <w:b/>
          <w:bCs/>
          <w:color w:val="auto"/>
          <w:kern w:val="0"/>
          <w14:ligatures w14:val="none"/>
        </w:rPr>
        <w:t>in itinere</w:t>
      </w:r>
      <w:r w:rsidRPr="00864588">
        <w:rPr>
          <w:color w:val="auto"/>
          <w:kern w:val="0"/>
          <w14:ligatures w14:val="none"/>
        </w:rPr>
        <w:t xml:space="preserve"> durante le ore curricolari del mattino, con la possibilità di eventuali interventi pomeridiani qualora la scuola disponga di risorse dedicate.</w:t>
      </w:r>
      <w:r w:rsidRPr="00864588">
        <w:rPr>
          <w:color w:val="auto"/>
          <w:kern w:val="0"/>
          <w14:ligatures w14:val="none"/>
        </w:rPr>
        <w:br/>
        <w:t xml:space="preserve">Dal punto di vista metodologico, si farà riferimento a </w:t>
      </w:r>
      <w:r w:rsidRPr="00864588">
        <w:rPr>
          <w:b/>
          <w:bCs/>
          <w:color w:val="auto"/>
          <w:kern w:val="0"/>
          <w14:ligatures w14:val="none"/>
        </w:rPr>
        <w:t>strategie diversificate e integrate</w:t>
      </w:r>
      <w:r w:rsidRPr="00864588">
        <w:rPr>
          <w:color w:val="auto"/>
          <w:kern w:val="0"/>
          <w14:ligatures w14:val="none"/>
        </w:rPr>
        <w:t xml:space="preserve">, quali la </w:t>
      </w:r>
      <w:r w:rsidRPr="00864588">
        <w:rPr>
          <w:b/>
          <w:bCs/>
          <w:color w:val="auto"/>
          <w:kern w:val="0"/>
          <w14:ligatures w14:val="none"/>
        </w:rPr>
        <w:t>lezione frontale</w:t>
      </w:r>
      <w:r w:rsidRPr="00864588">
        <w:rPr>
          <w:color w:val="auto"/>
          <w:kern w:val="0"/>
          <w14:ligatures w14:val="none"/>
        </w:rPr>
        <w:t xml:space="preserve">, lo </w:t>
      </w:r>
      <w:r w:rsidRPr="00864588">
        <w:rPr>
          <w:b/>
          <w:bCs/>
          <w:color w:val="auto"/>
          <w:kern w:val="0"/>
          <w14:ligatures w14:val="none"/>
        </w:rPr>
        <w:t>studio guidato</w:t>
      </w:r>
      <w:r w:rsidRPr="00864588">
        <w:rPr>
          <w:color w:val="auto"/>
          <w:kern w:val="0"/>
          <w14:ligatures w14:val="none"/>
        </w:rPr>
        <w:t xml:space="preserve">, il </w:t>
      </w:r>
      <w:r w:rsidRPr="00864588">
        <w:rPr>
          <w:b/>
          <w:bCs/>
          <w:color w:val="auto"/>
          <w:kern w:val="0"/>
          <w14:ligatures w14:val="none"/>
        </w:rPr>
        <w:t>lavoro individualizzato</w:t>
      </w:r>
      <w:r w:rsidRPr="00864588">
        <w:rPr>
          <w:color w:val="auto"/>
          <w:kern w:val="0"/>
          <w14:ligatures w14:val="none"/>
        </w:rPr>
        <w:t xml:space="preserve"> e le </w:t>
      </w:r>
      <w:r w:rsidRPr="00864588">
        <w:rPr>
          <w:b/>
          <w:bCs/>
          <w:color w:val="auto"/>
          <w:kern w:val="0"/>
          <w14:ligatures w14:val="none"/>
        </w:rPr>
        <w:t>attività di gruppo</w:t>
      </w:r>
      <w:r w:rsidRPr="00864588">
        <w:rPr>
          <w:color w:val="auto"/>
          <w:kern w:val="0"/>
          <w14:ligatures w14:val="none"/>
        </w:rPr>
        <w:t>, in un’ottica di flessibilità e personalizzazione dell’apprendimento.</w:t>
      </w:r>
      <w:r w:rsidRPr="00864588">
        <w:rPr>
          <w:color w:val="auto"/>
          <w:kern w:val="0"/>
          <w14:ligatures w14:val="none"/>
        </w:rPr>
        <w:br/>
        <w:t>Le attività, sia in presenza che eventualmente a distanza, garantiranno:</w:t>
      </w:r>
    </w:p>
    <w:p w14:paraId="2C0BBC27" w14:textId="77777777" w:rsidR="00864588" w:rsidRPr="00864588" w:rsidRDefault="00864588" w:rsidP="0086458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agli </w:t>
      </w:r>
      <w:r w:rsidRPr="00864588">
        <w:rPr>
          <w:b/>
          <w:bCs/>
          <w:color w:val="auto"/>
          <w:kern w:val="0"/>
          <w14:ligatures w14:val="none"/>
        </w:rPr>
        <w:t>studenti con difficoltà di apprendimento</w:t>
      </w:r>
      <w:r w:rsidRPr="00864588">
        <w:rPr>
          <w:color w:val="auto"/>
          <w:kern w:val="0"/>
          <w14:ligatures w14:val="none"/>
        </w:rPr>
        <w:t xml:space="preserve">, un costante </w:t>
      </w:r>
      <w:r w:rsidRPr="00864588">
        <w:rPr>
          <w:b/>
          <w:bCs/>
          <w:color w:val="auto"/>
          <w:kern w:val="0"/>
          <w14:ligatures w14:val="none"/>
        </w:rPr>
        <w:t>supporto personalizzato</w:t>
      </w:r>
      <w:r w:rsidRPr="00864588">
        <w:rPr>
          <w:color w:val="auto"/>
          <w:kern w:val="0"/>
          <w14:ligatures w14:val="none"/>
        </w:rPr>
        <w:t>, attraverso momenti di recupero in itinere, feedback continui, rinforzi positivi e materiali di consolidamento;</w:t>
      </w:r>
    </w:p>
    <w:p w14:paraId="593DDBB0" w14:textId="77777777" w:rsidR="00864588" w:rsidRPr="00864588" w:rsidRDefault="00864588" w:rsidP="0086458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agli </w:t>
      </w:r>
      <w:r w:rsidRPr="00864588">
        <w:rPr>
          <w:b/>
          <w:bCs/>
          <w:color w:val="auto"/>
          <w:kern w:val="0"/>
          <w14:ligatures w14:val="none"/>
        </w:rPr>
        <w:t>studenti con elevate potenzialità</w:t>
      </w:r>
      <w:r w:rsidRPr="00864588">
        <w:rPr>
          <w:color w:val="auto"/>
          <w:kern w:val="0"/>
          <w14:ligatures w14:val="none"/>
        </w:rPr>
        <w:t xml:space="preserve">, la possibilità di </w:t>
      </w:r>
      <w:r w:rsidRPr="00864588">
        <w:rPr>
          <w:b/>
          <w:bCs/>
          <w:color w:val="auto"/>
          <w:kern w:val="0"/>
          <w14:ligatures w14:val="none"/>
        </w:rPr>
        <w:t>approfondire tematiche interdisciplinari</w:t>
      </w:r>
      <w:r w:rsidRPr="00864588">
        <w:rPr>
          <w:color w:val="auto"/>
          <w:kern w:val="0"/>
          <w14:ligatures w14:val="none"/>
        </w:rPr>
        <w:t>, promuovendo lo sviluppo delle competenze e dell’autonomia critica.</w:t>
      </w:r>
    </w:p>
    <w:bookmarkEnd w:id="0"/>
    <w:p w14:paraId="3521DFA1" w14:textId="77777777" w:rsidR="00864588" w:rsidRPr="00864588" w:rsidRDefault="00864588" w:rsidP="00864588">
      <w:pPr>
        <w:spacing w:after="99" w:line="270" w:lineRule="auto"/>
        <w:ind w:left="226" w:right="10"/>
        <w:rPr>
          <w:rFonts w:eastAsia="Calibri"/>
          <w:kern w:val="0"/>
          <w14:ligatures w14:val="none"/>
        </w:rPr>
      </w:pPr>
      <w:r w:rsidRPr="00864588">
        <w:rPr>
          <w:rFonts w:eastAsia="Arial"/>
          <w:kern w:val="0"/>
          <w14:ligatures w14:val="none"/>
        </w:rPr>
        <w:t xml:space="preserve">Infine, particolare risalto sarà dato all’acquisizione per tutti gli alunni delle competenze chiave di cittadinanza attiva con le conseguenti azioni didattiche: </w:t>
      </w:r>
    </w:p>
    <w:p w14:paraId="6364024E" w14:textId="77777777" w:rsidR="00875570" w:rsidRDefault="0086458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1203" w:type="dxa"/>
        <w:tblInd w:w="-427" w:type="dxa"/>
        <w:tblCellMar>
          <w:top w:w="12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271"/>
        <w:gridCol w:w="3546"/>
        <w:gridCol w:w="5386"/>
      </w:tblGrid>
      <w:tr w:rsidR="00875570" w14:paraId="481E50F6" w14:textId="77777777">
        <w:trPr>
          <w:trHeight w:val="28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964D9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COMPETENZE  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E8BA1" w14:textId="77777777" w:rsidR="00875570" w:rsidRDefault="008755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A58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AZIONI DIDATTICHE  </w:t>
            </w:r>
          </w:p>
        </w:tc>
      </w:tr>
      <w:tr w:rsidR="00875570" w14:paraId="76923BF7" w14:textId="77777777">
        <w:trPr>
          <w:trHeight w:val="70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BF30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COMUNICAZIONE </w:t>
            </w:r>
          </w:p>
          <w:p w14:paraId="0CF77BC4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NELLA </w:t>
            </w:r>
          </w:p>
          <w:p w14:paraId="0D53D431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MADRELINGUA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1F0" w14:textId="77777777" w:rsidR="00875570" w:rsidRDefault="00864588">
            <w:pPr>
              <w:spacing w:after="0" w:line="259" w:lineRule="auto"/>
              <w:ind w:left="0" w:right="41" w:firstLine="0"/>
              <w:jc w:val="left"/>
            </w:pPr>
            <w:r>
              <w:rPr>
                <w:b/>
                <w:sz w:val="20"/>
              </w:rPr>
              <w:t xml:space="preserve">Capacità comunicativa </w:t>
            </w:r>
            <w:r>
              <w:rPr>
                <w:b/>
                <w:sz w:val="20"/>
              </w:rPr>
              <w:t>/comunicazione efficace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F7B" w14:textId="77777777" w:rsidR="00875570" w:rsidRDefault="0086458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Produzione, orale e/o scritta, privilegiando rigore logico e lessico specifico della disciplina.  </w:t>
            </w:r>
          </w:p>
          <w:p w14:paraId="012B561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Compilazione di un glossario dei termini tecnici.  </w:t>
            </w:r>
          </w:p>
        </w:tc>
      </w:tr>
      <w:tr w:rsidR="00875570" w14:paraId="1B63C204" w14:textId="77777777">
        <w:trPr>
          <w:trHeight w:val="47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78D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PROGETTARE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2DD1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Pensiero elaborativo</w:t>
            </w:r>
            <w:r>
              <w:rPr>
                <w:sz w:val="20"/>
              </w:rPr>
              <w:t xml:space="preserve"> </w:t>
            </w:r>
          </w:p>
          <w:p w14:paraId="70BA96F8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Operazioni cognitive complesse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A599" w14:textId="77777777" w:rsidR="00875570" w:rsidRDefault="00864588">
            <w:pPr>
              <w:spacing w:after="0" w:line="259" w:lineRule="auto"/>
              <w:ind w:left="0" w:right="409" w:firstLine="0"/>
              <w:jc w:val="left"/>
            </w:pPr>
            <w:r>
              <w:rPr>
                <w:sz w:val="20"/>
              </w:rPr>
              <w:t xml:space="preserve">Analisi e applicazione di conoscenze e competenze Compiti di realtà </w:t>
            </w:r>
          </w:p>
        </w:tc>
      </w:tr>
      <w:tr w:rsidR="00875570" w14:paraId="57248276" w14:textId="77777777">
        <w:trPr>
          <w:trHeight w:val="9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85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COMPETENZA DIGITALE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7AD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Conoscenza dei nuovi media</w:t>
            </w:r>
            <w:r>
              <w:rPr>
                <w:sz w:val="20"/>
              </w:rPr>
              <w:t xml:space="preserve"> </w:t>
            </w:r>
          </w:p>
          <w:p w14:paraId="7E604FA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Alfabetizzazione multimediale</w:t>
            </w:r>
            <w:r>
              <w:rPr>
                <w:sz w:val="20"/>
              </w:rPr>
              <w:t xml:space="preserve"> </w:t>
            </w:r>
          </w:p>
          <w:p w14:paraId="4FDD021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Uso didattico dello smartphone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751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Utilizzo di strumenti informatici di </w:t>
            </w:r>
          </w:p>
          <w:p w14:paraId="48E6BE6F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elaborazione/manipolazione/riproduzione dei contenuti disciplinari: Word, PowerPoint, mappe concettuali (</w:t>
            </w:r>
            <w:proofErr w:type="spellStart"/>
            <w:r>
              <w:rPr>
                <w:sz w:val="20"/>
              </w:rPr>
              <w:t>cmaptools</w:t>
            </w:r>
            <w:proofErr w:type="spellEnd"/>
            <w:r>
              <w:rPr>
                <w:sz w:val="20"/>
              </w:rPr>
              <w:t xml:space="preserve">), forum, blogging, </w:t>
            </w:r>
            <w:proofErr w:type="spellStart"/>
            <w:r>
              <w:rPr>
                <w:sz w:val="20"/>
              </w:rPr>
              <w:t>Kahoot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Nearpod</w:t>
            </w:r>
            <w:proofErr w:type="spellEnd"/>
            <w:r>
              <w:rPr>
                <w:sz w:val="20"/>
              </w:rPr>
              <w:t xml:space="preserve">, etc.  </w:t>
            </w:r>
          </w:p>
        </w:tc>
      </w:tr>
      <w:tr w:rsidR="00875570" w14:paraId="35F266B1" w14:textId="77777777">
        <w:trPr>
          <w:trHeight w:val="162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66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IMPARARE AD IMPARARE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96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Analisi</w:t>
            </w:r>
            <w:r>
              <w:rPr>
                <w:sz w:val="20"/>
              </w:rPr>
              <w:t xml:space="preserve"> </w:t>
            </w:r>
          </w:p>
          <w:p w14:paraId="5D63D73B" w14:textId="77777777" w:rsidR="00875570" w:rsidRDefault="0086458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Applicare regole e procedure fondamentali </w:t>
            </w:r>
            <w:r>
              <w:rPr>
                <w:sz w:val="20"/>
              </w:rPr>
              <w:t xml:space="preserve"> </w:t>
            </w:r>
          </w:p>
          <w:p w14:paraId="5A44D67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Apprendere in maniera continuativa</w:t>
            </w:r>
            <w:r>
              <w:rPr>
                <w:sz w:val="20"/>
              </w:rPr>
              <w:t xml:space="preserve"> </w:t>
            </w:r>
          </w:p>
          <w:p w14:paraId="1DE4598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Metacognizione</w:t>
            </w:r>
            <w:r>
              <w:rPr>
                <w:sz w:val="20"/>
              </w:rPr>
              <w:t xml:space="preserve"> </w:t>
            </w:r>
          </w:p>
          <w:p w14:paraId="5C4ADEF7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Gestione delle informazioni</w:t>
            </w:r>
            <w:r>
              <w:rPr>
                <w:sz w:val="20"/>
              </w:rPr>
              <w:t xml:space="preserve"> </w:t>
            </w:r>
          </w:p>
          <w:p w14:paraId="3F58848B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Diffusione dei saperi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808" w14:textId="77777777" w:rsidR="00875570" w:rsidRDefault="00864588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Esplicitazione delle operazioni cognitive compiute durante lo studio; </w:t>
            </w:r>
          </w:p>
          <w:p w14:paraId="08F80517" w14:textId="77777777" w:rsidR="00875570" w:rsidRDefault="00864588">
            <w:pPr>
              <w:spacing w:after="0" w:line="240" w:lineRule="auto"/>
              <w:ind w:left="0" w:right="42" w:firstLine="0"/>
              <w:jc w:val="left"/>
            </w:pPr>
            <w:r>
              <w:rPr>
                <w:sz w:val="20"/>
              </w:rPr>
              <w:t xml:space="preserve">Uso dei metodi e delle strategie di apprendimento personalizzate </w:t>
            </w:r>
          </w:p>
          <w:p w14:paraId="2DE7F017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Uso di strumenti di autovalutazione </w:t>
            </w:r>
          </w:p>
        </w:tc>
      </w:tr>
      <w:tr w:rsidR="00875570" w14:paraId="0EF09311" w14:textId="77777777">
        <w:trPr>
          <w:trHeight w:val="139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60F4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COMPETENZE </w:t>
            </w:r>
          </w:p>
          <w:p w14:paraId="39464383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SOCIALI E CIVICHE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CE62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Intelligenza sociale ed emotiva</w:t>
            </w:r>
            <w:r>
              <w:rPr>
                <w:sz w:val="20"/>
              </w:rPr>
              <w:t xml:space="preserve"> </w:t>
            </w:r>
          </w:p>
          <w:p w14:paraId="1C325E9E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Collaborazione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>Team work</w:t>
            </w:r>
            <w:r>
              <w:rPr>
                <w:sz w:val="20"/>
              </w:rPr>
              <w:t xml:space="preserve"> </w:t>
            </w:r>
          </w:p>
          <w:p w14:paraId="5364A52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Interculturalità</w:t>
            </w:r>
            <w:r>
              <w:rPr>
                <w:sz w:val="20"/>
              </w:rPr>
              <w:t xml:space="preserve"> </w:t>
            </w:r>
          </w:p>
          <w:p w14:paraId="57205CCC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Orientamento</w:t>
            </w:r>
            <w:r>
              <w:rPr>
                <w:sz w:val="20"/>
              </w:rPr>
              <w:t xml:space="preserve"> </w:t>
            </w:r>
          </w:p>
          <w:p w14:paraId="0F94EE9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Supporto</w:t>
            </w:r>
            <w:r>
              <w:rPr>
                <w:sz w:val="20"/>
              </w:rPr>
              <w:t xml:space="preserve"> </w:t>
            </w:r>
          </w:p>
          <w:p w14:paraId="5F916FE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Etica professionale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6CA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Lavori di gruppo </w:t>
            </w:r>
          </w:p>
          <w:p w14:paraId="321AE89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Rispetto delle regole  </w:t>
            </w:r>
          </w:p>
          <w:p w14:paraId="4D59728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Rispetto delle consegne </w:t>
            </w:r>
          </w:p>
          <w:p w14:paraId="7B8B42B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Risoluzione di eventuali conflitti </w:t>
            </w:r>
          </w:p>
          <w:p w14:paraId="288B3DA0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Cooperazione </w:t>
            </w:r>
          </w:p>
          <w:p w14:paraId="00C7E032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Peer tutoring </w:t>
            </w:r>
          </w:p>
        </w:tc>
      </w:tr>
      <w:tr w:rsidR="00875570" w14:paraId="4C2FBF3C" w14:textId="77777777">
        <w:trPr>
          <w:trHeight w:val="70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FCB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PROBLEM POSING </w:t>
            </w:r>
            <w:r>
              <w:rPr>
                <w:sz w:val="20"/>
              </w:rPr>
              <w:t xml:space="preserve"> </w:t>
            </w:r>
          </w:p>
          <w:p w14:paraId="38D2E210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E PROBLEM </w:t>
            </w:r>
          </w:p>
          <w:p w14:paraId="0D3763C5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SOLVING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3BE2" w14:textId="77777777" w:rsidR="00875570" w:rsidRDefault="00864588">
            <w:pPr>
              <w:spacing w:after="0" w:line="259" w:lineRule="auto"/>
              <w:ind w:left="0" w:right="264" w:firstLine="0"/>
              <w:jc w:val="left"/>
            </w:pPr>
            <w:r>
              <w:rPr>
                <w:b/>
                <w:sz w:val="20"/>
              </w:rPr>
              <w:t>Capacità di utilizzare know-</w:t>
            </w:r>
            <w:r>
              <w:rPr>
                <w:b/>
                <w:sz w:val="20"/>
              </w:rPr>
              <w:t>how per portare a termine compiti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Trovare soluzioni innovative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133C" w14:textId="77777777" w:rsidR="00875570" w:rsidRDefault="00864588">
            <w:pPr>
              <w:spacing w:after="0" w:line="259" w:lineRule="auto"/>
              <w:ind w:left="0" w:right="1378" w:firstLine="0"/>
              <w:jc w:val="left"/>
            </w:pPr>
            <w:r>
              <w:rPr>
                <w:sz w:val="20"/>
              </w:rPr>
              <w:t xml:space="preserve">Svolgere esercizi a difficoltà crescente Compito di realtà  </w:t>
            </w:r>
          </w:p>
        </w:tc>
      </w:tr>
      <w:tr w:rsidR="00875570" w14:paraId="72F77478" w14:textId="77777777">
        <w:trPr>
          <w:trHeight w:val="93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43D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INDIVIDUARE </w:t>
            </w:r>
          </w:p>
          <w:p w14:paraId="43DFE0FB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COLLEGAMENTI E </w:t>
            </w:r>
            <w:r>
              <w:rPr>
                <w:sz w:val="20"/>
              </w:rPr>
              <w:t xml:space="preserve"> </w:t>
            </w:r>
          </w:p>
          <w:p w14:paraId="7EC6CE67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RELAZIONI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1B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Capacità di Collegamenti in verticale</w:t>
            </w:r>
            <w:r>
              <w:rPr>
                <w:sz w:val="20"/>
              </w:rPr>
              <w:t xml:space="preserve"> </w:t>
            </w:r>
          </w:p>
          <w:p w14:paraId="2E8B3D3C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Collegamenti in orizzontale</w:t>
            </w:r>
            <w:r>
              <w:rPr>
                <w:sz w:val="20"/>
              </w:rPr>
              <w:t xml:space="preserve"> </w:t>
            </w:r>
          </w:p>
          <w:p w14:paraId="2EB8F74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Problematizzare e attualizzare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F0E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Collegare concetti e idee  </w:t>
            </w:r>
          </w:p>
          <w:p w14:paraId="6AC9AF8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Confronto con il contesto culturale di riferimento </w:t>
            </w:r>
          </w:p>
          <w:p w14:paraId="565F6D70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Confronto interdisciplinare </w:t>
            </w:r>
          </w:p>
          <w:p w14:paraId="25F63FB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Ipertestualità </w:t>
            </w:r>
          </w:p>
        </w:tc>
      </w:tr>
      <w:tr w:rsidR="00875570" w14:paraId="4087E353" w14:textId="77777777">
        <w:trPr>
          <w:trHeight w:val="9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EC0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CERCARE, </w:t>
            </w:r>
          </w:p>
          <w:p w14:paraId="0F7468AC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ACQUISIRE E </w:t>
            </w:r>
          </w:p>
          <w:p w14:paraId="7FE03572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INTERPRETARE </w:t>
            </w:r>
          </w:p>
          <w:p w14:paraId="576F41A3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INFORMAZIONI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15B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Sapere come cercare (e non solo cosa)</w:t>
            </w:r>
            <w:r>
              <w:rPr>
                <w:sz w:val="20"/>
              </w:rPr>
              <w:t xml:space="preserve"> </w:t>
            </w:r>
          </w:p>
          <w:p w14:paraId="4813436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Sapere dove cercare </w:t>
            </w:r>
            <w:r>
              <w:rPr>
                <w:sz w:val="20"/>
              </w:rPr>
              <w:t xml:space="preserve"> </w:t>
            </w:r>
          </w:p>
          <w:p w14:paraId="260E0DCE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Saper distinguere informazioni pertinenti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89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Google non basta? </w:t>
            </w:r>
          </w:p>
          <w:p w14:paraId="6736D6D7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Citazione esatta delle fonti </w:t>
            </w:r>
          </w:p>
          <w:p w14:paraId="3DDCF55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Saper distinguere informazioni pertinenti </w:t>
            </w:r>
          </w:p>
          <w:p w14:paraId="60BCA80D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Utilizzare altri testi oltre quello in adozione </w:t>
            </w:r>
          </w:p>
        </w:tc>
      </w:tr>
    </w:tbl>
    <w:p w14:paraId="3828B082" w14:textId="77777777" w:rsidR="00875570" w:rsidRDefault="00864588">
      <w:pPr>
        <w:spacing w:after="15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C083E67" w14:textId="77777777" w:rsidR="00875570" w:rsidRDefault="00864588">
      <w:pPr>
        <w:spacing w:after="29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34E9A5C" w14:textId="5971B2E1" w:rsidR="00875570" w:rsidRDefault="00864588">
      <w:pPr>
        <w:spacing w:after="314"/>
        <w:ind w:left="-5"/>
      </w:pPr>
      <w:r>
        <w:t>Paterno, 30/10/2025</w:t>
      </w:r>
      <w:r>
        <w:t xml:space="preserve"> </w:t>
      </w:r>
    </w:p>
    <w:p w14:paraId="698483F3" w14:textId="77777777" w:rsidR="00875570" w:rsidRDefault="00864588">
      <w:pPr>
        <w:pStyle w:val="Titolo1"/>
        <w:ind w:right="3"/>
      </w:pPr>
      <w:r>
        <w:t xml:space="preserve">                                                                                                                                            DOCENTE </w:t>
      </w:r>
    </w:p>
    <w:p w14:paraId="1BC6FAE3" w14:textId="3A01E9C1" w:rsidR="00875570" w:rsidRDefault="00864588">
      <w:pPr>
        <w:spacing w:after="156" w:line="259" w:lineRule="auto"/>
        <w:ind w:left="0" w:right="4" w:firstLine="0"/>
        <w:jc w:val="right"/>
      </w:pPr>
      <w:r>
        <w:t xml:space="preserve">           Sciara Elisa Maria Gloria</w:t>
      </w:r>
      <w:r>
        <w:t xml:space="preserve"> </w:t>
      </w:r>
    </w:p>
    <w:p w14:paraId="3B93A8BD" w14:textId="77777777" w:rsidR="00875570" w:rsidRDefault="00864588">
      <w:pPr>
        <w:spacing w:after="154" w:line="259" w:lineRule="auto"/>
        <w:ind w:left="0" w:firstLine="0"/>
        <w:jc w:val="left"/>
      </w:pPr>
      <w:r>
        <w:rPr>
          <w:b/>
        </w:rPr>
        <w:t xml:space="preserve"> </w:t>
      </w:r>
    </w:p>
    <w:p w14:paraId="2ABD1F12" w14:textId="77777777" w:rsidR="00875570" w:rsidRDefault="00864588">
      <w:pPr>
        <w:spacing w:after="153" w:line="259" w:lineRule="auto"/>
        <w:ind w:left="0" w:firstLine="0"/>
        <w:jc w:val="left"/>
      </w:pPr>
      <w:r>
        <w:rPr>
          <w:b/>
        </w:rPr>
        <w:t xml:space="preserve"> </w:t>
      </w:r>
    </w:p>
    <w:p w14:paraId="345DC929" w14:textId="77777777" w:rsidR="00875570" w:rsidRDefault="00864588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14:paraId="27797ACE" w14:textId="225A6AFE" w:rsidR="00875570" w:rsidRDefault="00864588" w:rsidP="0086458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875570" w:rsidSect="00864588">
      <w:pgSz w:w="11921" w:h="16841"/>
      <w:pgMar w:top="1120" w:right="1237" w:bottom="462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76D"/>
    <w:multiLevelType w:val="hybridMultilevel"/>
    <w:tmpl w:val="FF9E0EDC"/>
    <w:lvl w:ilvl="0" w:tplc="7876A62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2C9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2EB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3A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8A2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E7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C8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C3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EBE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A653C"/>
    <w:multiLevelType w:val="hybridMultilevel"/>
    <w:tmpl w:val="17ECFEF2"/>
    <w:lvl w:ilvl="0" w:tplc="2230E9F8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0AA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E9F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8C3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2CE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072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437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E1A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EE1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71EC"/>
    <w:multiLevelType w:val="hybridMultilevel"/>
    <w:tmpl w:val="50008162"/>
    <w:lvl w:ilvl="0" w:tplc="25663FF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AC3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238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6F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A2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679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2E9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41B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80D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223CB"/>
    <w:multiLevelType w:val="hybridMultilevel"/>
    <w:tmpl w:val="CB644DFC"/>
    <w:lvl w:ilvl="0" w:tplc="330E268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275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C6B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76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0E4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6C9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29D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69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CBA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F83992"/>
    <w:multiLevelType w:val="hybridMultilevel"/>
    <w:tmpl w:val="94924546"/>
    <w:lvl w:ilvl="0" w:tplc="15826708">
      <w:start w:val="1"/>
      <w:numFmt w:val="bullet"/>
      <w:lvlText w:val="•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4A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F5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E0A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28D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A2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E3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292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0A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080D9C"/>
    <w:multiLevelType w:val="hybridMultilevel"/>
    <w:tmpl w:val="0A1ACE56"/>
    <w:lvl w:ilvl="0" w:tplc="7320143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2A4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83D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23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AE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48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60A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466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8CC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5409AF"/>
    <w:multiLevelType w:val="hybridMultilevel"/>
    <w:tmpl w:val="77883090"/>
    <w:lvl w:ilvl="0" w:tplc="94645C8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488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4CB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A7C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8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AEA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E8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5A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E27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4D2558"/>
    <w:multiLevelType w:val="hybridMultilevel"/>
    <w:tmpl w:val="B3C03DCC"/>
    <w:lvl w:ilvl="0" w:tplc="47DE817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6A2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80B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C3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491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0C1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07F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AE1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F3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D734D0"/>
    <w:multiLevelType w:val="hybridMultilevel"/>
    <w:tmpl w:val="88769132"/>
    <w:lvl w:ilvl="0" w:tplc="CACCA6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2D828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81576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04182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4F4F2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64258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A7710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04648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26340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5338B5"/>
    <w:multiLevelType w:val="multilevel"/>
    <w:tmpl w:val="661E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47A25"/>
    <w:multiLevelType w:val="hybridMultilevel"/>
    <w:tmpl w:val="59FA588C"/>
    <w:lvl w:ilvl="0" w:tplc="59F475D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E28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7A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C56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415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AA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4F5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084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B4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97C46"/>
    <w:multiLevelType w:val="hybridMultilevel"/>
    <w:tmpl w:val="C6A412B6"/>
    <w:lvl w:ilvl="0" w:tplc="47B07B5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06B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8F4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5F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E5E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4E9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A9D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0E9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5B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004EF6"/>
    <w:multiLevelType w:val="hybridMultilevel"/>
    <w:tmpl w:val="1090BB2A"/>
    <w:lvl w:ilvl="0" w:tplc="C3669916">
      <w:start w:val="1"/>
      <w:numFmt w:val="bullet"/>
      <w:lvlText w:val="•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48C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616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081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613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47E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854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286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42F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4628E7"/>
    <w:multiLevelType w:val="hybridMultilevel"/>
    <w:tmpl w:val="9BC41400"/>
    <w:lvl w:ilvl="0" w:tplc="859043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229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831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202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ABA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476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6BA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EC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6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A823CC"/>
    <w:multiLevelType w:val="hybridMultilevel"/>
    <w:tmpl w:val="23D861A2"/>
    <w:lvl w:ilvl="0" w:tplc="DCF654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C34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4E4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096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45B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A5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E6A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C80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A1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8F5F38"/>
    <w:multiLevelType w:val="hybridMultilevel"/>
    <w:tmpl w:val="3F48397C"/>
    <w:lvl w:ilvl="0" w:tplc="B1B854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AF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28A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41F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39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4FC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0F0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88D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00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161AAE"/>
    <w:multiLevelType w:val="multilevel"/>
    <w:tmpl w:val="602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2085"/>
    <w:multiLevelType w:val="hybridMultilevel"/>
    <w:tmpl w:val="7E282EFE"/>
    <w:lvl w:ilvl="0" w:tplc="50FE79F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031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EE9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A43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444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60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6F8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C25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25F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172975">
    <w:abstractNumId w:val="5"/>
  </w:num>
  <w:num w:numId="2" w16cid:durableId="1121532578">
    <w:abstractNumId w:val="10"/>
  </w:num>
  <w:num w:numId="3" w16cid:durableId="742333862">
    <w:abstractNumId w:val="1"/>
  </w:num>
  <w:num w:numId="4" w16cid:durableId="147135004">
    <w:abstractNumId w:val="0"/>
  </w:num>
  <w:num w:numId="5" w16cid:durableId="279269018">
    <w:abstractNumId w:val="7"/>
  </w:num>
  <w:num w:numId="6" w16cid:durableId="649359875">
    <w:abstractNumId w:val="11"/>
  </w:num>
  <w:num w:numId="7" w16cid:durableId="682587520">
    <w:abstractNumId w:val="3"/>
  </w:num>
  <w:num w:numId="8" w16cid:durableId="1063911739">
    <w:abstractNumId w:val="13"/>
  </w:num>
  <w:num w:numId="9" w16cid:durableId="311567228">
    <w:abstractNumId w:val="6"/>
  </w:num>
  <w:num w:numId="10" w16cid:durableId="1742947690">
    <w:abstractNumId w:val="2"/>
  </w:num>
  <w:num w:numId="11" w16cid:durableId="1246840032">
    <w:abstractNumId w:val="17"/>
  </w:num>
  <w:num w:numId="12" w16cid:durableId="1675767757">
    <w:abstractNumId w:val="14"/>
  </w:num>
  <w:num w:numId="13" w16cid:durableId="1461607851">
    <w:abstractNumId w:val="4"/>
  </w:num>
  <w:num w:numId="14" w16cid:durableId="685713105">
    <w:abstractNumId w:val="12"/>
  </w:num>
  <w:num w:numId="15" w16cid:durableId="1632318304">
    <w:abstractNumId w:val="15"/>
  </w:num>
  <w:num w:numId="16" w16cid:durableId="101190928">
    <w:abstractNumId w:val="8"/>
  </w:num>
  <w:num w:numId="17" w16cid:durableId="424230897">
    <w:abstractNumId w:val="9"/>
  </w:num>
  <w:num w:numId="18" w16cid:durableId="129904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70"/>
    <w:rsid w:val="002A08F0"/>
    <w:rsid w:val="002A1E5D"/>
    <w:rsid w:val="00864588"/>
    <w:rsid w:val="0087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8264"/>
  <w15:docId w15:val="{9DBB2D4E-47C0-4228-A464-9C4F5F2A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6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1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4" w:line="259" w:lineRule="auto"/>
      <w:ind w:left="10" w:right="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2A1E5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6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cp:lastModifiedBy>Elisa Sciara</cp:lastModifiedBy>
  <cp:revision>2</cp:revision>
  <dcterms:created xsi:type="dcterms:W3CDTF">2025-10-12T09:08:00Z</dcterms:created>
  <dcterms:modified xsi:type="dcterms:W3CDTF">2025-10-12T09:08:00Z</dcterms:modified>
</cp:coreProperties>
</file>